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ook w:val="04A0" w:firstRow="1" w:lastRow="0" w:firstColumn="1" w:lastColumn="0" w:noHBand="0" w:noVBand="1"/>
      </w:tblPr>
      <w:tblGrid>
        <w:gridCol w:w="3652"/>
        <w:gridCol w:w="6086"/>
      </w:tblGrid>
      <w:tr w:rsidR="00EB649B" w:rsidTr="00EB649B">
        <w:tc>
          <w:tcPr>
            <w:tcW w:w="3652" w:type="dxa"/>
            <w:hideMark/>
          </w:tcPr>
          <w:p w:rsidR="00EB649B" w:rsidRDefault="00EB649B" w:rsidP="00E40114">
            <w:pPr>
              <w:rPr>
                <w:b/>
                <w:color w:val="000000"/>
                <w:sz w:val="28"/>
                <w:szCs w:val="28"/>
              </w:rPr>
            </w:pPr>
            <w:bookmarkStart w:id="0" w:name="_GoBack"/>
            <w:bookmarkEnd w:id="0"/>
            <w:r>
              <w:rPr>
                <w:color w:val="000000"/>
                <w:sz w:val="28"/>
                <w:szCs w:val="28"/>
              </w:rPr>
              <w:br w:type="page"/>
            </w:r>
            <w:r>
              <w:rPr>
                <w:b/>
                <w:color w:val="000000"/>
                <w:sz w:val="28"/>
                <w:szCs w:val="28"/>
              </w:rPr>
              <w:t>ỦY BAN NHÂN DÂN</w:t>
            </w:r>
          </w:p>
        </w:tc>
        <w:tc>
          <w:tcPr>
            <w:tcW w:w="6086" w:type="dxa"/>
            <w:hideMark/>
          </w:tcPr>
          <w:p w:rsidR="00EB649B" w:rsidRDefault="00EB649B" w:rsidP="00E40114">
            <w:pPr>
              <w:jc w:val="center"/>
              <w:rPr>
                <w:b/>
                <w:color w:val="000000"/>
                <w:sz w:val="26"/>
                <w:szCs w:val="26"/>
              </w:rPr>
            </w:pPr>
            <w:r>
              <w:rPr>
                <w:b/>
                <w:color w:val="000000"/>
                <w:sz w:val="26"/>
                <w:szCs w:val="26"/>
              </w:rPr>
              <w:t xml:space="preserve">      CỘNG HÒA XÃ HỘI CHỦ NGHĨA VIỆT NAM</w:t>
            </w:r>
          </w:p>
        </w:tc>
      </w:tr>
      <w:tr w:rsidR="00EB649B" w:rsidTr="00EB649B">
        <w:trPr>
          <w:trHeight w:val="532"/>
        </w:trPr>
        <w:tc>
          <w:tcPr>
            <w:tcW w:w="3652" w:type="dxa"/>
            <w:hideMark/>
          </w:tcPr>
          <w:p w:rsidR="00EB649B" w:rsidRDefault="00EB649B" w:rsidP="00200982">
            <w:pPr>
              <w:rPr>
                <w:b/>
                <w:color w:val="000000"/>
                <w:sz w:val="28"/>
                <w:szCs w:val="28"/>
              </w:rPr>
            </w:pPr>
            <w:r>
              <w:rPr>
                <w:noProof/>
              </w:rPr>
              <mc:AlternateContent>
                <mc:Choice Requires="wps">
                  <w:drawing>
                    <wp:anchor distT="0" distB="0" distL="114300" distR="114300" simplePos="0" relativeHeight="251655168" behindDoc="0" locked="0" layoutInCell="1" allowOverlap="1" wp14:anchorId="609B4625" wp14:editId="3FDEE231">
                      <wp:simplePos x="0" y="0"/>
                      <wp:positionH relativeFrom="column">
                        <wp:posOffset>397510</wp:posOffset>
                      </wp:positionH>
                      <wp:positionV relativeFrom="paragraph">
                        <wp:posOffset>183515</wp:posOffset>
                      </wp:positionV>
                      <wp:extent cx="716915" cy="635"/>
                      <wp:effectExtent l="0" t="0" r="2603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1.3pt;margin-top:14.45pt;width:56.4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"/>
                  </w:pict>
                </mc:Fallback>
              </mc:AlternateContent>
            </w:r>
            <w:r>
              <w:rPr>
                <w:b/>
                <w:color w:val="000000"/>
                <w:sz w:val="28"/>
                <w:szCs w:val="28"/>
              </w:rPr>
              <w:t xml:space="preserve"> </w:t>
            </w:r>
            <w:r w:rsidR="00200982">
              <w:rPr>
                <w:b/>
                <w:color w:val="000000"/>
                <w:sz w:val="28"/>
                <w:szCs w:val="28"/>
              </w:rPr>
              <w:t xml:space="preserve">    XÃ MỸ HIỆP</w:t>
            </w:r>
          </w:p>
        </w:tc>
        <w:tc>
          <w:tcPr>
            <w:tcW w:w="6086" w:type="dxa"/>
            <w:hideMark/>
          </w:tcPr>
          <w:p w:rsidR="00EB649B" w:rsidRDefault="00EB649B" w:rsidP="00E40114">
            <w:pPr>
              <w:jc w:val="center"/>
              <w:rPr>
                <w:b/>
                <w:color w:val="000000"/>
                <w:sz w:val="28"/>
                <w:szCs w:val="28"/>
              </w:rPr>
            </w:pPr>
            <w:r>
              <w:rPr>
                <w:noProof/>
              </w:rPr>
              <mc:AlternateContent>
                <mc:Choice Requires="wps">
                  <w:drawing>
                    <wp:anchor distT="0" distB="0" distL="114300" distR="114300" simplePos="0" relativeHeight="251656192" behindDoc="0" locked="0" layoutInCell="1" allowOverlap="1" wp14:anchorId="64984917" wp14:editId="4138E8A6">
                      <wp:simplePos x="0" y="0"/>
                      <wp:positionH relativeFrom="column">
                        <wp:posOffset>909320</wp:posOffset>
                      </wp:positionH>
                      <wp:positionV relativeFrom="paragraph">
                        <wp:posOffset>175895</wp:posOffset>
                      </wp:positionV>
                      <wp:extent cx="2236470" cy="0"/>
                      <wp:effectExtent l="0" t="0" r="1143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1.6pt;margin-top:13.85pt;width:176.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RfJQIAAEo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"/>
                  </w:pict>
                </mc:Fallback>
              </mc:AlternateContent>
            </w:r>
            <w:r>
              <w:rPr>
                <w:b/>
                <w:color w:val="000000"/>
                <w:sz w:val="28"/>
                <w:szCs w:val="28"/>
              </w:rPr>
              <w:t xml:space="preserve">       Độc lập – Tự do – Hạnh phúc</w:t>
            </w:r>
          </w:p>
        </w:tc>
      </w:tr>
      <w:tr w:rsidR="00EB649B" w:rsidTr="00EB649B">
        <w:tc>
          <w:tcPr>
            <w:tcW w:w="3652" w:type="dxa"/>
            <w:hideMark/>
          </w:tcPr>
          <w:p w:rsidR="00EB649B" w:rsidRDefault="00E50F3B" w:rsidP="00E40114">
            <w:pPr>
              <w:rPr>
                <w:color w:val="000000"/>
                <w:sz w:val="28"/>
                <w:szCs w:val="28"/>
              </w:rPr>
            </w:pPr>
            <w:r>
              <w:rPr>
                <w:color w:val="000000"/>
                <w:sz w:val="28"/>
                <w:szCs w:val="28"/>
              </w:rPr>
              <w:t xml:space="preserve">  Số: 961</w:t>
            </w:r>
            <w:r w:rsidR="00EB649B">
              <w:rPr>
                <w:color w:val="000000"/>
                <w:sz w:val="28"/>
                <w:szCs w:val="28"/>
              </w:rPr>
              <w:t>/QĐ-UBND</w:t>
            </w:r>
          </w:p>
        </w:tc>
        <w:tc>
          <w:tcPr>
            <w:tcW w:w="6086" w:type="dxa"/>
            <w:hideMark/>
          </w:tcPr>
          <w:p w:rsidR="00EB649B" w:rsidRDefault="00EB649B" w:rsidP="00200982">
            <w:pPr>
              <w:rPr>
                <w:i/>
                <w:color w:val="000000"/>
                <w:sz w:val="28"/>
                <w:szCs w:val="28"/>
              </w:rPr>
            </w:pPr>
            <w:r>
              <w:rPr>
                <w:i/>
                <w:color w:val="000000"/>
                <w:sz w:val="28"/>
                <w:szCs w:val="28"/>
              </w:rPr>
              <w:t xml:space="preserve">              </w:t>
            </w:r>
            <w:r w:rsidR="00200982">
              <w:rPr>
                <w:i/>
                <w:color w:val="000000"/>
                <w:sz w:val="28"/>
                <w:szCs w:val="28"/>
              </w:rPr>
              <w:t>Mỹ Hiệp</w:t>
            </w:r>
            <w:r>
              <w:rPr>
                <w:i/>
                <w:color w:val="000000"/>
                <w:sz w:val="28"/>
                <w:szCs w:val="28"/>
              </w:rPr>
              <w:t xml:space="preserve">, ngày </w:t>
            </w:r>
            <w:r w:rsidR="00E50F3B">
              <w:rPr>
                <w:i/>
                <w:color w:val="000000"/>
                <w:sz w:val="28"/>
                <w:szCs w:val="28"/>
              </w:rPr>
              <w:t>30</w:t>
            </w:r>
            <w:r>
              <w:rPr>
                <w:i/>
                <w:color w:val="000000"/>
                <w:sz w:val="28"/>
                <w:szCs w:val="28"/>
              </w:rPr>
              <w:t xml:space="preserve"> tháng </w:t>
            </w:r>
            <w:r w:rsidR="00E50F3B">
              <w:rPr>
                <w:i/>
                <w:color w:val="000000"/>
                <w:sz w:val="28"/>
                <w:szCs w:val="28"/>
              </w:rPr>
              <w:t>12 năm 2021</w:t>
            </w:r>
          </w:p>
        </w:tc>
      </w:tr>
    </w:tbl>
    <w:p w:rsidR="00EB649B" w:rsidRDefault="00EB649B" w:rsidP="00E40114"/>
    <w:p w:rsidR="00EB649B" w:rsidRDefault="00EB649B" w:rsidP="00E40114"/>
    <w:p w:rsidR="00EB649B" w:rsidRDefault="00EB649B" w:rsidP="00E40114">
      <w:pPr>
        <w:jc w:val="center"/>
        <w:rPr>
          <w:b/>
          <w:sz w:val="28"/>
          <w:szCs w:val="28"/>
        </w:rPr>
      </w:pPr>
      <w:r>
        <w:rPr>
          <w:b/>
          <w:sz w:val="28"/>
          <w:szCs w:val="28"/>
        </w:rPr>
        <w:t>QUYẾT ĐỊNH</w:t>
      </w:r>
    </w:p>
    <w:p w:rsidR="00EB649B" w:rsidRDefault="00EB649B" w:rsidP="00E40114">
      <w:pPr>
        <w:jc w:val="center"/>
        <w:rPr>
          <w:b/>
          <w:sz w:val="28"/>
          <w:szCs w:val="28"/>
        </w:rPr>
      </w:pPr>
      <w:r>
        <w:rPr>
          <w:b/>
          <w:sz w:val="28"/>
          <w:szCs w:val="28"/>
        </w:rPr>
        <w:t xml:space="preserve">Về việc ban hành Nội quy Tiếp công dân tại Trụ sở Tiếp công dân </w:t>
      </w:r>
      <w:r w:rsidR="00621E1B">
        <w:rPr>
          <w:b/>
          <w:sz w:val="28"/>
          <w:szCs w:val="28"/>
        </w:rPr>
        <w:t>xã</w:t>
      </w:r>
    </w:p>
    <w:p w:rsidR="00EB649B" w:rsidRDefault="00EB649B" w:rsidP="00E40114">
      <w:r>
        <w:rPr>
          <w:noProof/>
        </w:rPr>
        <mc:AlternateContent>
          <mc:Choice Requires="wps">
            <w:drawing>
              <wp:anchor distT="0" distB="0" distL="114300" distR="114300" simplePos="0" relativeHeight="251657216" behindDoc="0" locked="0" layoutInCell="1" allowOverlap="1" wp14:anchorId="3F41F45B" wp14:editId="60482EE8">
                <wp:simplePos x="0" y="0"/>
                <wp:positionH relativeFrom="column">
                  <wp:posOffset>2171700</wp:posOffset>
                </wp:positionH>
                <wp:positionV relativeFrom="paragraph">
                  <wp:posOffset>158750</wp:posOffset>
                </wp:positionV>
                <wp:extent cx="1485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5pt" to="4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"/>
            </w:pict>
          </mc:Fallback>
        </mc:AlternateContent>
      </w:r>
    </w:p>
    <w:p w:rsidR="00EB649B" w:rsidRDefault="00EB649B" w:rsidP="00E40114">
      <w:pPr>
        <w:jc w:val="center"/>
        <w:rPr>
          <w:b/>
          <w:sz w:val="28"/>
          <w:szCs w:val="28"/>
        </w:rPr>
      </w:pPr>
    </w:p>
    <w:p w:rsidR="00EB649B" w:rsidRDefault="00EB649B" w:rsidP="00E40114">
      <w:pPr>
        <w:jc w:val="center"/>
        <w:rPr>
          <w:b/>
          <w:sz w:val="28"/>
          <w:szCs w:val="28"/>
        </w:rPr>
      </w:pPr>
      <w:r>
        <w:rPr>
          <w:b/>
          <w:sz w:val="28"/>
          <w:szCs w:val="28"/>
        </w:rPr>
        <w:t xml:space="preserve">CHỦ TỊCH UỶ BAN NHÂN DÂN </w:t>
      </w:r>
      <w:r w:rsidR="00200982">
        <w:rPr>
          <w:b/>
          <w:sz w:val="28"/>
          <w:szCs w:val="28"/>
        </w:rPr>
        <w:t>XÃ MỸ HIỆP</w:t>
      </w:r>
    </w:p>
    <w:p w:rsidR="00EB649B" w:rsidRDefault="00C779EA" w:rsidP="00E40114">
      <w:pPr>
        <w:ind w:firstLine="720"/>
        <w:jc w:val="both"/>
        <w:rPr>
          <w:sz w:val="28"/>
          <w:szCs w:val="28"/>
        </w:rPr>
      </w:pPr>
      <w:r>
        <w:rPr>
          <w:sz w:val="28"/>
          <w:szCs w:val="28"/>
        </w:rPr>
        <w:t>Căn cứ Luật Tổ chức</w:t>
      </w:r>
      <w:r w:rsidR="00EB649B">
        <w:rPr>
          <w:sz w:val="28"/>
          <w:szCs w:val="28"/>
        </w:rPr>
        <w:t xml:space="preserve"> </w:t>
      </w:r>
      <w:r>
        <w:rPr>
          <w:sz w:val="28"/>
          <w:szCs w:val="28"/>
        </w:rPr>
        <w:t>ch</w:t>
      </w:r>
      <w:r w:rsidRPr="00C779EA">
        <w:rPr>
          <w:sz w:val="28"/>
          <w:szCs w:val="28"/>
        </w:rPr>
        <w:t>í</w:t>
      </w:r>
      <w:r>
        <w:rPr>
          <w:sz w:val="28"/>
          <w:szCs w:val="28"/>
        </w:rPr>
        <w:t>nh quy</w:t>
      </w:r>
      <w:r w:rsidRPr="00C779EA">
        <w:rPr>
          <w:sz w:val="28"/>
          <w:szCs w:val="28"/>
        </w:rPr>
        <w:t>ề</w:t>
      </w:r>
      <w:r>
        <w:rPr>
          <w:sz w:val="28"/>
          <w:szCs w:val="28"/>
        </w:rPr>
        <w:t xml:space="preserve">n </w:t>
      </w:r>
      <w:r w:rsidRPr="00C779EA">
        <w:rPr>
          <w:sz w:val="28"/>
          <w:szCs w:val="28"/>
        </w:rPr>
        <w:t>đị</w:t>
      </w:r>
      <w:r>
        <w:rPr>
          <w:sz w:val="28"/>
          <w:szCs w:val="28"/>
        </w:rPr>
        <w:t>a ph</w:t>
      </w:r>
      <w:r w:rsidRPr="00C779EA">
        <w:rPr>
          <w:sz w:val="28"/>
          <w:szCs w:val="28"/>
        </w:rPr>
        <w:t>ươ</w:t>
      </w:r>
      <w:r>
        <w:rPr>
          <w:sz w:val="28"/>
          <w:szCs w:val="28"/>
        </w:rPr>
        <w:t>ng ngày 19 tháng 6 năm 2015</w:t>
      </w:r>
      <w:r w:rsidR="00EB649B">
        <w:rPr>
          <w:sz w:val="28"/>
          <w:szCs w:val="28"/>
        </w:rPr>
        <w:t>;</w:t>
      </w:r>
      <w:r>
        <w:rPr>
          <w:sz w:val="28"/>
          <w:szCs w:val="28"/>
        </w:rPr>
        <w:t xml:space="preserve"> Lu</w:t>
      </w:r>
      <w:r w:rsidRPr="00C779EA">
        <w:rPr>
          <w:sz w:val="28"/>
          <w:szCs w:val="28"/>
        </w:rPr>
        <w:t>ậ</w:t>
      </w:r>
      <w:r>
        <w:rPr>
          <w:sz w:val="28"/>
          <w:szCs w:val="28"/>
        </w:rPr>
        <w:t>t s</w:t>
      </w:r>
      <w:r w:rsidRPr="00C779EA">
        <w:rPr>
          <w:sz w:val="28"/>
          <w:szCs w:val="28"/>
        </w:rPr>
        <w:t>ử</w:t>
      </w:r>
      <w:r>
        <w:rPr>
          <w:sz w:val="28"/>
          <w:szCs w:val="28"/>
        </w:rPr>
        <w:t>a đ</w:t>
      </w:r>
      <w:r w:rsidRPr="00C779EA">
        <w:rPr>
          <w:sz w:val="28"/>
          <w:szCs w:val="28"/>
        </w:rPr>
        <w:t>ổ</w:t>
      </w:r>
      <w:r>
        <w:rPr>
          <w:sz w:val="28"/>
          <w:szCs w:val="28"/>
        </w:rPr>
        <w:t>i, b</w:t>
      </w:r>
      <w:r w:rsidRPr="00C779EA">
        <w:rPr>
          <w:sz w:val="28"/>
          <w:szCs w:val="28"/>
        </w:rPr>
        <w:t>ổ</w:t>
      </w:r>
      <w:r>
        <w:rPr>
          <w:sz w:val="28"/>
          <w:szCs w:val="28"/>
        </w:rPr>
        <w:t xml:space="preserve"> sung m</w:t>
      </w:r>
      <w:r w:rsidRPr="00C779EA">
        <w:rPr>
          <w:sz w:val="28"/>
          <w:szCs w:val="28"/>
        </w:rPr>
        <w:t>ộ</w:t>
      </w:r>
      <w:r>
        <w:rPr>
          <w:sz w:val="28"/>
          <w:szCs w:val="28"/>
        </w:rPr>
        <w:t>t s</w:t>
      </w:r>
      <w:r w:rsidRPr="00C779EA">
        <w:rPr>
          <w:sz w:val="28"/>
          <w:szCs w:val="28"/>
        </w:rPr>
        <w:t>ố</w:t>
      </w:r>
      <w:r>
        <w:rPr>
          <w:sz w:val="28"/>
          <w:szCs w:val="28"/>
        </w:rPr>
        <w:t xml:space="preserve"> </w:t>
      </w:r>
      <w:r w:rsidRPr="00C779EA">
        <w:rPr>
          <w:sz w:val="28"/>
          <w:szCs w:val="28"/>
        </w:rPr>
        <w:t>đ</w:t>
      </w:r>
      <w:r>
        <w:rPr>
          <w:sz w:val="28"/>
          <w:szCs w:val="28"/>
        </w:rPr>
        <w:t>i</w:t>
      </w:r>
      <w:r w:rsidRPr="00C779EA">
        <w:rPr>
          <w:sz w:val="28"/>
          <w:szCs w:val="28"/>
        </w:rPr>
        <w:t>ề</w:t>
      </w:r>
      <w:r>
        <w:rPr>
          <w:sz w:val="28"/>
          <w:szCs w:val="28"/>
        </w:rPr>
        <w:t>u c</w:t>
      </w:r>
      <w:r w:rsidRPr="00C779EA">
        <w:rPr>
          <w:sz w:val="28"/>
          <w:szCs w:val="28"/>
        </w:rPr>
        <w:t>ủ</w:t>
      </w:r>
      <w:r>
        <w:rPr>
          <w:sz w:val="28"/>
          <w:szCs w:val="28"/>
        </w:rPr>
        <w:t>a Lu</w:t>
      </w:r>
      <w:r w:rsidRPr="00C779EA">
        <w:rPr>
          <w:sz w:val="28"/>
          <w:szCs w:val="28"/>
        </w:rPr>
        <w:t>ậ</w:t>
      </w:r>
      <w:r>
        <w:rPr>
          <w:sz w:val="28"/>
          <w:szCs w:val="28"/>
        </w:rPr>
        <w:t>t t</w:t>
      </w:r>
      <w:r w:rsidRPr="00C779EA">
        <w:rPr>
          <w:sz w:val="28"/>
          <w:szCs w:val="28"/>
        </w:rPr>
        <w:t>ổ</w:t>
      </w:r>
      <w:r>
        <w:rPr>
          <w:sz w:val="28"/>
          <w:szCs w:val="28"/>
        </w:rPr>
        <w:t xml:space="preserve"> ch</w:t>
      </w:r>
      <w:r w:rsidRPr="00C779EA">
        <w:rPr>
          <w:sz w:val="28"/>
          <w:szCs w:val="28"/>
        </w:rPr>
        <w:t>ứ</w:t>
      </w:r>
      <w:r>
        <w:rPr>
          <w:sz w:val="28"/>
          <w:szCs w:val="28"/>
        </w:rPr>
        <w:t>c ch</w:t>
      </w:r>
      <w:r w:rsidRPr="00C779EA">
        <w:rPr>
          <w:sz w:val="28"/>
          <w:szCs w:val="28"/>
        </w:rPr>
        <w:t>í</w:t>
      </w:r>
      <w:r>
        <w:rPr>
          <w:sz w:val="28"/>
          <w:szCs w:val="28"/>
        </w:rPr>
        <w:t>nh ph</w:t>
      </w:r>
      <w:r w:rsidRPr="00C779EA">
        <w:rPr>
          <w:sz w:val="28"/>
          <w:szCs w:val="28"/>
        </w:rPr>
        <w:t>ủ</w:t>
      </w:r>
      <w:r>
        <w:rPr>
          <w:sz w:val="28"/>
          <w:szCs w:val="28"/>
        </w:rPr>
        <w:t xml:space="preserve"> v</w:t>
      </w:r>
      <w:r w:rsidRPr="00C779EA">
        <w:rPr>
          <w:sz w:val="28"/>
          <w:szCs w:val="28"/>
        </w:rPr>
        <w:t>à</w:t>
      </w:r>
      <w:r>
        <w:rPr>
          <w:sz w:val="28"/>
          <w:szCs w:val="28"/>
        </w:rPr>
        <w:t xml:space="preserve"> Lu</w:t>
      </w:r>
      <w:r w:rsidRPr="00C779EA">
        <w:rPr>
          <w:sz w:val="28"/>
          <w:szCs w:val="28"/>
        </w:rPr>
        <w:t>ậ</w:t>
      </w:r>
      <w:r>
        <w:rPr>
          <w:sz w:val="28"/>
          <w:szCs w:val="28"/>
        </w:rPr>
        <w:t>t t</w:t>
      </w:r>
      <w:r w:rsidRPr="00C779EA">
        <w:rPr>
          <w:sz w:val="28"/>
          <w:szCs w:val="28"/>
        </w:rPr>
        <w:t>ổ</w:t>
      </w:r>
      <w:r>
        <w:rPr>
          <w:sz w:val="28"/>
          <w:szCs w:val="28"/>
        </w:rPr>
        <w:t xml:space="preserve"> ch</w:t>
      </w:r>
      <w:r w:rsidRPr="00C779EA">
        <w:rPr>
          <w:sz w:val="28"/>
          <w:szCs w:val="28"/>
        </w:rPr>
        <w:t>ứ</w:t>
      </w:r>
      <w:r>
        <w:rPr>
          <w:sz w:val="28"/>
          <w:szCs w:val="28"/>
        </w:rPr>
        <w:t>c ch</w:t>
      </w:r>
      <w:r w:rsidRPr="00C779EA">
        <w:rPr>
          <w:sz w:val="28"/>
          <w:szCs w:val="28"/>
        </w:rPr>
        <w:t>í</w:t>
      </w:r>
      <w:r>
        <w:rPr>
          <w:sz w:val="28"/>
          <w:szCs w:val="28"/>
        </w:rPr>
        <w:t>nh quy</w:t>
      </w:r>
      <w:r w:rsidRPr="00C779EA">
        <w:rPr>
          <w:sz w:val="28"/>
          <w:szCs w:val="28"/>
        </w:rPr>
        <w:t>ề</w:t>
      </w:r>
      <w:r>
        <w:rPr>
          <w:sz w:val="28"/>
          <w:szCs w:val="28"/>
        </w:rPr>
        <w:t xml:space="preserve">n </w:t>
      </w:r>
      <w:r w:rsidRPr="00C779EA">
        <w:rPr>
          <w:sz w:val="28"/>
          <w:szCs w:val="28"/>
        </w:rPr>
        <w:t>đị</w:t>
      </w:r>
      <w:r>
        <w:rPr>
          <w:sz w:val="28"/>
          <w:szCs w:val="28"/>
        </w:rPr>
        <w:t>a ph</w:t>
      </w:r>
      <w:r w:rsidRPr="00C779EA">
        <w:rPr>
          <w:sz w:val="28"/>
          <w:szCs w:val="28"/>
        </w:rPr>
        <w:t>ươ</w:t>
      </w:r>
      <w:r>
        <w:rPr>
          <w:sz w:val="28"/>
          <w:szCs w:val="28"/>
        </w:rPr>
        <w:t>ng ng</w:t>
      </w:r>
      <w:r w:rsidRPr="00C779EA">
        <w:rPr>
          <w:sz w:val="28"/>
          <w:szCs w:val="28"/>
        </w:rPr>
        <w:t>à</w:t>
      </w:r>
      <w:r>
        <w:rPr>
          <w:sz w:val="28"/>
          <w:szCs w:val="28"/>
        </w:rPr>
        <w:t>y 22/11/2019</w:t>
      </w:r>
    </w:p>
    <w:p w:rsidR="00EB649B" w:rsidRDefault="00EB649B" w:rsidP="00E40114">
      <w:pPr>
        <w:ind w:firstLine="720"/>
        <w:jc w:val="both"/>
        <w:rPr>
          <w:sz w:val="28"/>
          <w:szCs w:val="28"/>
        </w:rPr>
      </w:pPr>
      <w:r>
        <w:rPr>
          <w:sz w:val="28"/>
          <w:szCs w:val="28"/>
        </w:rPr>
        <w:t>Căn cứ Luật Tiếp công dân số 42/2013/QH13 ngày 25/11/2013;</w:t>
      </w:r>
    </w:p>
    <w:p w:rsidR="00EB649B" w:rsidRDefault="00EB649B" w:rsidP="00E40114">
      <w:pPr>
        <w:ind w:firstLine="720"/>
        <w:jc w:val="both"/>
        <w:rPr>
          <w:sz w:val="28"/>
          <w:szCs w:val="28"/>
        </w:rPr>
      </w:pPr>
      <w:r>
        <w:rPr>
          <w:sz w:val="28"/>
          <w:szCs w:val="28"/>
        </w:rPr>
        <w:t>Căn cứ Nghị định số 64/2014/NĐ-CP ngày 26/6/2014 của Chính phủ quy định chi tiết thi hành một số điều của Luật Tiếp công dân;</w:t>
      </w:r>
    </w:p>
    <w:p w:rsidR="00EB649B" w:rsidRDefault="00EB649B" w:rsidP="00E40114">
      <w:pPr>
        <w:ind w:firstLine="720"/>
        <w:jc w:val="both"/>
        <w:rPr>
          <w:sz w:val="28"/>
          <w:szCs w:val="28"/>
        </w:rPr>
      </w:pPr>
      <w:r>
        <w:rPr>
          <w:sz w:val="28"/>
          <w:szCs w:val="28"/>
        </w:rPr>
        <w:t>Căn cứ Thông tư số 06/2014/TT-TTCP ngày 31/10/2014 của Thanh tra Chính phủ quy định quy trình tiếp công dân;</w:t>
      </w:r>
    </w:p>
    <w:p w:rsidR="00EB649B" w:rsidRDefault="00EB649B" w:rsidP="00E40114">
      <w:pPr>
        <w:ind w:firstLine="720"/>
        <w:jc w:val="both"/>
        <w:rPr>
          <w:sz w:val="28"/>
          <w:szCs w:val="28"/>
        </w:rPr>
      </w:pPr>
      <w:r>
        <w:rPr>
          <w:sz w:val="28"/>
          <w:szCs w:val="28"/>
        </w:rPr>
        <w:t>Theo đề nghị của</w:t>
      </w:r>
      <w:r w:rsidR="00922817">
        <w:rPr>
          <w:sz w:val="28"/>
          <w:szCs w:val="28"/>
        </w:rPr>
        <w:t xml:space="preserve"> </w:t>
      </w:r>
      <w:r w:rsidR="003E6F93">
        <w:rPr>
          <w:sz w:val="28"/>
          <w:szCs w:val="28"/>
        </w:rPr>
        <w:t xml:space="preserve">Văn phòng </w:t>
      </w:r>
      <w:r>
        <w:rPr>
          <w:sz w:val="28"/>
          <w:szCs w:val="28"/>
        </w:rPr>
        <w:t xml:space="preserve">UBND </w:t>
      </w:r>
      <w:r w:rsidR="00200982">
        <w:rPr>
          <w:sz w:val="28"/>
          <w:szCs w:val="28"/>
        </w:rPr>
        <w:t>xã</w:t>
      </w:r>
      <w:r>
        <w:rPr>
          <w:sz w:val="28"/>
          <w:szCs w:val="28"/>
        </w:rPr>
        <w:t>,</w:t>
      </w:r>
    </w:p>
    <w:p w:rsidR="00EB649B" w:rsidRDefault="00EB649B" w:rsidP="00E40114">
      <w:pPr>
        <w:ind w:firstLine="720"/>
        <w:rPr>
          <w:b/>
          <w:sz w:val="28"/>
          <w:szCs w:val="28"/>
        </w:rPr>
      </w:pPr>
      <w:r>
        <w:rPr>
          <w:b/>
          <w:sz w:val="28"/>
          <w:szCs w:val="28"/>
        </w:rPr>
        <w:t xml:space="preserve">                                          QUYẾT ĐỊNH:</w:t>
      </w:r>
    </w:p>
    <w:p w:rsidR="00EB649B" w:rsidRDefault="00EB649B" w:rsidP="00E40114">
      <w:pPr>
        <w:ind w:firstLine="720"/>
        <w:jc w:val="both"/>
        <w:rPr>
          <w:sz w:val="28"/>
          <w:szCs w:val="28"/>
        </w:rPr>
      </w:pPr>
      <w:r>
        <w:rPr>
          <w:b/>
          <w:sz w:val="28"/>
          <w:szCs w:val="28"/>
        </w:rPr>
        <w:t xml:space="preserve">Điều 1. </w:t>
      </w:r>
      <w:r>
        <w:rPr>
          <w:sz w:val="28"/>
          <w:szCs w:val="28"/>
        </w:rPr>
        <w:t xml:space="preserve">Ban hành kèm theo Quyết định này "Nội quy Tiếp công dân tại Trụ sở Tiếp công dân </w:t>
      </w:r>
      <w:r w:rsidR="00922817">
        <w:rPr>
          <w:sz w:val="28"/>
          <w:szCs w:val="28"/>
        </w:rPr>
        <w:t>xã Mỹ Hiệp</w:t>
      </w:r>
      <w:r>
        <w:rPr>
          <w:sz w:val="28"/>
          <w:szCs w:val="28"/>
        </w:rPr>
        <w:t>".</w:t>
      </w:r>
    </w:p>
    <w:p w:rsidR="00EB649B" w:rsidRDefault="00EB649B" w:rsidP="00E40114">
      <w:pPr>
        <w:ind w:firstLine="720"/>
        <w:jc w:val="both"/>
        <w:rPr>
          <w:sz w:val="28"/>
          <w:szCs w:val="28"/>
        </w:rPr>
      </w:pPr>
      <w:r>
        <w:rPr>
          <w:b/>
          <w:sz w:val="28"/>
          <w:szCs w:val="28"/>
        </w:rPr>
        <w:t>Điều 2.</w:t>
      </w:r>
      <w:r>
        <w:rPr>
          <w:sz w:val="28"/>
          <w:szCs w:val="28"/>
        </w:rPr>
        <w:t xml:space="preserve"> Quyết định này có hiệu lực kể từ ngày ký.</w:t>
      </w:r>
    </w:p>
    <w:p w:rsidR="00EB649B" w:rsidRDefault="00EB649B" w:rsidP="00E40114">
      <w:pPr>
        <w:ind w:firstLine="720"/>
        <w:jc w:val="both"/>
        <w:rPr>
          <w:color w:val="000000"/>
          <w:sz w:val="28"/>
          <w:szCs w:val="28"/>
        </w:rPr>
      </w:pPr>
      <w:r>
        <w:rPr>
          <w:b/>
          <w:color w:val="000000"/>
          <w:sz w:val="28"/>
          <w:szCs w:val="28"/>
        </w:rPr>
        <w:t>Điều 3</w:t>
      </w:r>
      <w:r w:rsidR="003E6F93">
        <w:rPr>
          <w:color w:val="000000"/>
          <w:sz w:val="28"/>
          <w:szCs w:val="28"/>
        </w:rPr>
        <w:t xml:space="preserve">. Văn phòng </w:t>
      </w:r>
      <w:r>
        <w:rPr>
          <w:color w:val="000000"/>
          <w:sz w:val="28"/>
          <w:szCs w:val="28"/>
        </w:rPr>
        <w:t xml:space="preserve">UBND </w:t>
      </w:r>
      <w:r w:rsidR="00922817">
        <w:rPr>
          <w:color w:val="000000"/>
          <w:sz w:val="28"/>
          <w:szCs w:val="28"/>
        </w:rPr>
        <w:t>xã</w:t>
      </w:r>
      <w:r w:rsidR="003E6F93">
        <w:rPr>
          <w:color w:val="000000"/>
          <w:sz w:val="28"/>
          <w:szCs w:val="28"/>
        </w:rPr>
        <w:t>, C</w:t>
      </w:r>
      <w:r w:rsidR="003E6F93" w:rsidRPr="003E6F93">
        <w:rPr>
          <w:color w:val="000000"/>
          <w:sz w:val="28"/>
          <w:szCs w:val="28"/>
        </w:rPr>
        <w:t>á</w:t>
      </w:r>
      <w:r w:rsidR="003E6F93">
        <w:rPr>
          <w:color w:val="000000"/>
          <w:sz w:val="28"/>
          <w:szCs w:val="28"/>
        </w:rPr>
        <w:t>n b</w:t>
      </w:r>
      <w:r w:rsidR="003E6F93" w:rsidRPr="003E6F93">
        <w:rPr>
          <w:color w:val="000000"/>
          <w:sz w:val="28"/>
          <w:szCs w:val="28"/>
        </w:rPr>
        <w:t>ộ</w:t>
      </w:r>
      <w:r w:rsidR="003E6F93">
        <w:rPr>
          <w:color w:val="000000"/>
          <w:sz w:val="28"/>
          <w:szCs w:val="28"/>
        </w:rPr>
        <w:t>- C</w:t>
      </w:r>
      <w:r w:rsidR="003E6F93" w:rsidRPr="003E6F93">
        <w:rPr>
          <w:color w:val="000000"/>
          <w:sz w:val="28"/>
          <w:szCs w:val="28"/>
        </w:rPr>
        <w:t>ô</w:t>
      </w:r>
      <w:r w:rsidR="003E6F93">
        <w:rPr>
          <w:color w:val="000000"/>
          <w:sz w:val="28"/>
          <w:szCs w:val="28"/>
        </w:rPr>
        <w:t>ng ch</w:t>
      </w:r>
      <w:r w:rsidR="003E6F93" w:rsidRPr="003E6F93">
        <w:rPr>
          <w:color w:val="000000"/>
          <w:sz w:val="28"/>
          <w:szCs w:val="28"/>
        </w:rPr>
        <w:t>ứ</w:t>
      </w:r>
      <w:r w:rsidR="003E6F93">
        <w:rPr>
          <w:color w:val="000000"/>
          <w:sz w:val="28"/>
          <w:szCs w:val="28"/>
        </w:rPr>
        <w:t>c</w:t>
      </w:r>
      <w:r>
        <w:rPr>
          <w:color w:val="000000"/>
          <w:sz w:val="28"/>
          <w:szCs w:val="28"/>
        </w:rPr>
        <w:t xml:space="preserve"> Tiếp công dân </w:t>
      </w:r>
      <w:r w:rsidR="00922817">
        <w:rPr>
          <w:color w:val="000000"/>
          <w:sz w:val="28"/>
          <w:szCs w:val="28"/>
        </w:rPr>
        <w:t>xã</w:t>
      </w:r>
      <w:r w:rsidR="00393E71">
        <w:rPr>
          <w:color w:val="000000"/>
          <w:sz w:val="28"/>
          <w:szCs w:val="28"/>
        </w:rPr>
        <w:t>, C</w:t>
      </w:r>
      <w:r w:rsidR="003E6F93">
        <w:rPr>
          <w:color w:val="000000"/>
          <w:sz w:val="28"/>
          <w:szCs w:val="28"/>
        </w:rPr>
        <w:t>ác ban ng</w:t>
      </w:r>
      <w:r w:rsidR="003E6F93" w:rsidRPr="003E6F93">
        <w:rPr>
          <w:color w:val="000000"/>
          <w:sz w:val="28"/>
          <w:szCs w:val="28"/>
        </w:rPr>
        <w:t>à</w:t>
      </w:r>
      <w:r w:rsidR="003E6F93">
        <w:rPr>
          <w:color w:val="000000"/>
          <w:sz w:val="28"/>
          <w:szCs w:val="28"/>
        </w:rPr>
        <w:t>nh c</w:t>
      </w:r>
      <w:r w:rsidR="003E6F93" w:rsidRPr="003E6F93">
        <w:rPr>
          <w:color w:val="000000"/>
          <w:sz w:val="28"/>
          <w:szCs w:val="28"/>
        </w:rPr>
        <w:t>ó</w:t>
      </w:r>
      <w:r>
        <w:rPr>
          <w:color w:val="000000"/>
          <w:sz w:val="28"/>
          <w:szCs w:val="28"/>
        </w:rPr>
        <w:t xml:space="preserve"> liên quan và công dân đến khiếu nại, tố cáo</w:t>
      </w:r>
      <w:r w:rsidR="00C779EA">
        <w:rPr>
          <w:color w:val="000000"/>
          <w:sz w:val="28"/>
          <w:szCs w:val="28"/>
        </w:rPr>
        <w:t>, kiến nghị, phản ánh tại ph</w:t>
      </w:r>
      <w:r w:rsidR="00C779EA" w:rsidRPr="00C779EA">
        <w:rPr>
          <w:color w:val="000000"/>
          <w:sz w:val="28"/>
          <w:szCs w:val="28"/>
        </w:rPr>
        <w:t>ò</w:t>
      </w:r>
      <w:r w:rsidR="00C779EA">
        <w:rPr>
          <w:color w:val="000000"/>
          <w:sz w:val="28"/>
          <w:szCs w:val="28"/>
        </w:rPr>
        <w:t>ng</w:t>
      </w:r>
      <w:r>
        <w:rPr>
          <w:color w:val="000000"/>
          <w:sz w:val="28"/>
          <w:szCs w:val="28"/>
        </w:rPr>
        <w:t xml:space="preserve"> Tiếp công dân </w:t>
      </w:r>
      <w:r w:rsidR="00922817">
        <w:rPr>
          <w:color w:val="000000"/>
          <w:sz w:val="28"/>
          <w:szCs w:val="28"/>
        </w:rPr>
        <w:t>xã</w:t>
      </w:r>
      <w:r>
        <w:rPr>
          <w:color w:val="000000"/>
          <w:sz w:val="28"/>
          <w:szCs w:val="28"/>
        </w:rPr>
        <w:t xml:space="preserve"> chịu trách nhiệm thi hành Quyết định này./.</w:t>
      </w:r>
    </w:p>
    <w:tbl>
      <w:tblPr>
        <w:tblW w:w="0" w:type="auto"/>
        <w:tblLook w:val="04A0" w:firstRow="1" w:lastRow="0" w:firstColumn="1" w:lastColumn="0" w:noHBand="0" w:noVBand="1"/>
      </w:tblPr>
      <w:tblGrid>
        <w:gridCol w:w="4219"/>
        <w:gridCol w:w="4644"/>
      </w:tblGrid>
      <w:tr w:rsidR="00EB649B" w:rsidTr="00EB649B">
        <w:tc>
          <w:tcPr>
            <w:tcW w:w="4219" w:type="dxa"/>
          </w:tcPr>
          <w:p w:rsidR="00EB649B" w:rsidRDefault="00EB649B" w:rsidP="00E40114">
            <w:pPr>
              <w:jc w:val="both"/>
              <w:rPr>
                <w:b/>
                <w:i/>
                <w:color w:val="000000"/>
              </w:rPr>
            </w:pPr>
          </w:p>
          <w:p w:rsidR="00EB649B" w:rsidRDefault="00EB649B" w:rsidP="00E40114">
            <w:pPr>
              <w:jc w:val="both"/>
              <w:rPr>
                <w:b/>
                <w:i/>
                <w:color w:val="000000"/>
              </w:rPr>
            </w:pPr>
            <w:r>
              <w:rPr>
                <w:b/>
                <w:i/>
                <w:color w:val="000000"/>
              </w:rPr>
              <w:t>Nơi nhận:</w:t>
            </w:r>
          </w:p>
          <w:p w:rsidR="00EB649B" w:rsidRDefault="00EB649B" w:rsidP="00E40114">
            <w:pPr>
              <w:jc w:val="both"/>
              <w:rPr>
                <w:color w:val="000000"/>
                <w:sz w:val="22"/>
                <w:szCs w:val="22"/>
              </w:rPr>
            </w:pPr>
            <w:r>
              <w:rPr>
                <w:color w:val="000000"/>
                <w:sz w:val="22"/>
                <w:szCs w:val="22"/>
              </w:rPr>
              <w:t xml:space="preserve">- TT. HĐND </w:t>
            </w:r>
            <w:r w:rsidR="00922817">
              <w:rPr>
                <w:color w:val="000000"/>
                <w:sz w:val="22"/>
                <w:szCs w:val="22"/>
              </w:rPr>
              <w:t>xã</w:t>
            </w:r>
            <w:r>
              <w:rPr>
                <w:color w:val="000000"/>
                <w:sz w:val="22"/>
                <w:szCs w:val="22"/>
              </w:rPr>
              <w:t>;</w:t>
            </w:r>
          </w:p>
          <w:p w:rsidR="00EB649B" w:rsidRDefault="00EB649B" w:rsidP="00E40114">
            <w:pPr>
              <w:jc w:val="both"/>
              <w:rPr>
                <w:color w:val="000000"/>
                <w:sz w:val="22"/>
                <w:szCs w:val="22"/>
              </w:rPr>
            </w:pPr>
            <w:r>
              <w:rPr>
                <w:color w:val="000000"/>
                <w:sz w:val="22"/>
                <w:szCs w:val="22"/>
              </w:rPr>
              <w:t xml:space="preserve">- Chủ tịch; các PCT UBND </w:t>
            </w:r>
            <w:r w:rsidR="00922817">
              <w:rPr>
                <w:color w:val="000000"/>
                <w:sz w:val="22"/>
                <w:szCs w:val="22"/>
              </w:rPr>
              <w:t>xã</w:t>
            </w:r>
            <w:r>
              <w:rPr>
                <w:color w:val="000000"/>
                <w:sz w:val="22"/>
                <w:szCs w:val="22"/>
              </w:rPr>
              <w:t>;</w:t>
            </w:r>
          </w:p>
          <w:p w:rsidR="00EB649B" w:rsidRDefault="00EB649B" w:rsidP="00E40114">
            <w:pPr>
              <w:jc w:val="both"/>
              <w:rPr>
                <w:color w:val="000000"/>
                <w:sz w:val="22"/>
                <w:szCs w:val="22"/>
              </w:rPr>
            </w:pPr>
            <w:r>
              <w:rPr>
                <w:color w:val="000000"/>
                <w:sz w:val="22"/>
                <w:szCs w:val="22"/>
              </w:rPr>
              <w:t xml:space="preserve">- UBKT </w:t>
            </w:r>
            <w:r w:rsidR="00922817">
              <w:rPr>
                <w:color w:val="000000"/>
                <w:sz w:val="22"/>
                <w:szCs w:val="22"/>
              </w:rPr>
              <w:t>Đảng</w:t>
            </w:r>
            <w:r>
              <w:rPr>
                <w:color w:val="000000"/>
                <w:sz w:val="22"/>
                <w:szCs w:val="22"/>
              </w:rPr>
              <w:t xml:space="preserve"> ủy;</w:t>
            </w:r>
          </w:p>
          <w:p w:rsidR="00EB649B" w:rsidRDefault="00C779EA" w:rsidP="00E40114">
            <w:pPr>
              <w:jc w:val="both"/>
              <w:rPr>
                <w:color w:val="000000"/>
                <w:sz w:val="22"/>
                <w:szCs w:val="22"/>
              </w:rPr>
            </w:pPr>
            <w:r>
              <w:rPr>
                <w:color w:val="000000"/>
                <w:sz w:val="22"/>
                <w:szCs w:val="22"/>
              </w:rPr>
              <w:t>- T</w:t>
            </w:r>
            <w:r w:rsidRPr="00C779EA">
              <w:rPr>
                <w:color w:val="000000"/>
                <w:sz w:val="22"/>
                <w:szCs w:val="22"/>
              </w:rPr>
              <w:t>ổ</w:t>
            </w:r>
            <w:r>
              <w:rPr>
                <w:color w:val="000000"/>
                <w:sz w:val="22"/>
                <w:szCs w:val="22"/>
              </w:rPr>
              <w:t xml:space="preserve"> ti</w:t>
            </w:r>
            <w:r w:rsidRPr="00C779EA">
              <w:rPr>
                <w:color w:val="000000"/>
                <w:sz w:val="22"/>
                <w:szCs w:val="22"/>
              </w:rPr>
              <w:t>ế</w:t>
            </w:r>
            <w:r>
              <w:rPr>
                <w:color w:val="000000"/>
                <w:sz w:val="22"/>
                <w:szCs w:val="22"/>
              </w:rPr>
              <w:t>p</w:t>
            </w:r>
            <w:r w:rsidR="00EB649B">
              <w:rPr>
                <w:color w:val="000000"/>
                <w:sz w:val="22"/>
                <w:szCs w:val="22"/>
              </w:rPr>
              <w:t xml:space="preserve"> công dân </w:t>
            </w:r>
            <w:r w:rsidR="00922817">
              <w:rPr>
                <w:color w:val="000000"/>
                <w:sz w:val="22"/>
                <w:szCs w:val="22"/>
              </w:rPr>
              <w:t>xã</w:t>
            </w:r>
            <w:r w:rsidR="00EB649B">
              <w:rPr>
                <w:color w:val="000000"/>
                <w:sz w:val="22"/>
                <w:szCs w:val="22"/>
              </w:rPr>
              <w:t>;</w:t>
            </w:r>
          </w:p>
          <w:p w:rsidR="00EB649B" w:rsidRDefault="00EB649B" w:rsidP="00E40114">
            <w:pPr>
              <w:jc w:val="both"/>
              <w:rPr>
                <w:color w:val="000000"/>
                <w:sz w:val="28"/>
                <w:szCs w:val="28"/>
              </w:rPr>
            </w:pPr>
            <w:r>
              <w:rPr>
                <w:color w:val="000000"/>
                <w:sz w:val="22"/>
                <w:szCs w:val="22"/>
              </w:rPr>
              <w:t>- Lưu: VT.</w:t>
            </w:r>
          </w:p>
        </w:tc>
        <w:tc>
          <w:tcPr>
            <w:tcW w:w="4644" w:type="dxa"/>
          </w:tcPr>
          <w:p w:rsidR="00EB649B" w:rsidRDefault="00EB649B" w:rsidP="00E40114">
            <w:pPr>
              <w:jc w:val="center"/>
              <w:rPr>
                <w:b/>
                <w:color w:val="000000"/>
                <w:sz w:val="28"/>
                <w:szCs w:val="28"/>
              </w:rPr>
            </w:pPr>
          </w:p>
          <w:p w:rsidR="00EB649B" w:rsidRDefault="00EB649B" w:rsidP="00E40114">
            <w:pPr>
              <w:jc w:val="center"/>
              <w:rPr>
                <w:b/>
                <w:color w:val="000000"/>
                <w:sz w:val="28"/>
                <w:szCs w:val="28"/>
              </w:rPr>
            </w:pPr>
            <w:r>
              <w:rPr>
                <w:b/>
                <w:color w:val="000000"/>
                <w:sz w:val="28"/>
                <w:szCs w:val="28"/>
              </w:rPr>
              <w:t xml:space="preserve">         </w:t>
            </w:r>
            <w:r w:rsidR="00922817">
              <w:rPr>
                <w:b/>
                <w:color w:val="000000"/>
                <w:sz w:val="28"/>
                <w:szCs w:val="28"/>
              </w:rPr>
              <w:t xml:space="preserve">       </w:t>
            </w:r>
            <w:r>
              <w:rPr>
                <w:b/>
                <w:color w:val="000000"/>
                <w:sz w:val="28"/>
                <w:szCs w:val="28"/>
              </w:rPr>
              <w:t>CHỦ TỊCH</w:t>
            </w:r>
          </w:p>
        </w:tc>
      </w:tr>
      <w:tr w:rsidR="00922817" w:rsidTr="00EB649B">
        <w:tc>
          <w:tcPr>
            <w:tcW w:w="4219" w:type="dxa"/>
          </w:tcPr>
          <w:p w:rsidR="00922817" w:rsidRDefault="00922817" w:rsidP="00E40114">
            <w:pPr>
              <w:jc w:val="both"/>
              <w:rPr>
                <w:b/>
                <w:i/>
                <w:color w:val="000000"/>
              </w:rPr>
            </w:pPr>
          </w:p>
        </w:tc>
        <w:tc>
          <w:tcPr>
            <w:tcW w:w="4644" w:type="dxa"/>
          </w:tcPr>
          <w:p w:rsidR="00922817" w:rsidRDefault="00B16AB4" w:rsidP="00E40114">
            <w:pPr>
              <w:jc w:val="center"/>
              <w:rPr>
                <w:b/>
                <w:color w:val="000000"/>
                <w:sz w:val="28"/>
                <w:szCs w:val="28"/>
              </w:rPr>
            </w:pPr>
            <w:r>
              <w:rPr>
                <w:b/>
                <w:color w:val="000000"/>
                <w:sz w:val="28"/>
                <w:szCs w:val="28"/>
              </w:rPr>
              <w:t xml:space="preserve">                   Tr</w:t>
            </w:r>
            <w:r w:rsidRPr="00B16AB4">
              <w:rPr>
                <w:b/>
                <w:color w:val="000000"/>
                <w:sz w:val="28"/>
                <w:szCs w:val="28"/>
              </w:rPr>
              <w:t>ầ</w:t>
            </w:r>
            <w:r>
              <w:rPr>
                <w:b/>
                <w:color w:val="000000"/>
                <w:sz w:val="28"/>
                <w:szCs w:val="28"/>
              </w:rPr>
              <w:t>n H</w:t>
            </w:r>
            <w:r w:rsidRPr="00B16AB4">
              <w:rPr>
                <w:b/>
                <w:color w:val="000000"/>
                <w:sz w:val="28"/>
                <w:szCs w:val="28"/>
              </w:rPr>
              <w:t>ữ</w:t>
            </w:r>
            <w:r>
              <w:rPr>
                <w:b/>
                <w:color w:val="000000"/>
                <w:sz w:val="28"/>
                <w:szCs w:val="28"/>
              </w:rPr>
              <w:t>u Đ</w:t>
            </w:r>
            <w:r w:rsidRPr="00B16AB4">
              <w:rPr>
                <w:b/>
                <w:color w:val="000000"/>
                <w:sz w:val="28"/>
                <w:szCs w:val="28"/>
              </w:rPr>
              <w:t>ứ</w:t>
            </w:r>
            <w:r>
              <w:rPr>
                <w:b/>
                <w:color w:val="000000"/>
                <w:sz w:val="28"/>
                <w:szCs w:val="28"/>
              </w:rPr>
              <w:t>c</w:t>
            </w:r>
          </w:p>
        </w:tc>
      </w:tr>
    </w:tbl>
    <w:p w:rsidR="00EB649B" w:rsidRDefault="00EB649B" w:rsidP="00E40114">
      <w:pPr>
        <w:rPr>
          <w:sz w:val="28"/>
          <w:szCs w:val="28"/>
        </w:rPr>
      </w:pPr>
    </w:p>
    <w:p w:rsidR="00EB649B" w:rsidRDefault="00EB649B" w:rsidP="00E40114">
      <w:pPr>
        <w:rPr>
          <w:sz w:val="28"/>
          <w:szCs w:val="28"/>
        </w:rPr>
      </w:pPr>
    </w:p>
    <w:tbl>
      <w:tblPr>
        <w:tblW w:w="9464" w:type="dxa"/>
        <w:tblLook w:val="04A0" w:firstRow="1" w:lastRow="0" w:firstColumn="1" w:lastColumn="0" w:noHBand="0" w:noVBand="1"/>
      </w:tblPr>
      <w:tblGrid>
        <w:gridCol w:w="3652"/>
        <w:gridCol w:w="5812"/>
      </w:tblGrid>
      <w:tr w:rsidR="00EB649B" w:rsidTr="00EB649B">
        <w:tc>
          <w:tcPr>
            <w:tcW w:w="3652" w:type="dxa"/>
            <w:hideMark/>
          </w:tcPr>
          <w:p w:rsidR="00E40114" w:rsidRDefault="00EB649B" w:rsidP="00E40114">
            <w:pPr>
              <w:rPr>
                <w:color w:val="000000"/>
                <w:sz w:val="28"/>
                <w:szCs w:val="28"/>
              </w:rPr>
            </w:pPr>
            <w:r>
              <w:rPr>
                <w:color w:val="000000"/>
                <w:sz w:val="28"/>
                <w:szCs w:val="28"/>
              </w:rPr>
              <w:br w:type="page"/>
            </w:r>
          </w:p>
          <w:p w:rsidR="00E40114" w:rsidRDefault="00E40114" w:rsidP="00E40114">
            <w:pPr>
              <w:rPr>
                <w:color w:val="000000"/>
                <w:sz w:val="28"/>
                <w:szCs w:val="28"/>
              </w:rPr>
            </w:pPr>
          </w:p>
          <w:p w:rsidR="00E40114" w:rsidRDefault="00E40114" w:rsidP="00E40114">
            <w:pPr>
              <w:rPr>
                <w:color w:val="000000"/>
                <w:sz w:val="28"/>
                <w:szCs w:val="28"/>
              </w:rPr>
            </w:pPr>
          </w:p>
          <w:p w:rsidR="00922817" w:rsidRDefault="00922817" w:rsidP="00E40114">
            <w:pPr>
              <w:rPr>
                <w:color w:val="000000"/>
                <w:sz w:val="28"/>
                <w:szCs w:val="28"/>
              </w:rPr>
            </w:pPr>
          </w:p>
          <w:p w:rsidR="00E40114" w:rsidRDefault="00E40114" w:rsidP="00E40114">
            <w:pPr>
              <w:rPr>
                <w:color w:val="000000"/>
                <w:sz w:val="28"/>
                <w:szCs w:val="28"/>
              </w:rPr>
            </w:pPr>
          </w:p>
          <w:p w:rsidR="00EB649B" w:rsidRDefault="00EB649B" w:rsidP="00E40114">
            <w:pPr>
              <w:rPr>
                <w:b/>
                <w:color w:val="000000"/>
                <w:sz w:val="28"/>
                <w:szCs w:val="28"/>
              </w:rPr>
            </w:pPr>
            <w:r>
              <w:rPr>
                <w:b/>
                <w:color w:val="000000"/>
                <w:sz w:val="28"/>
                <w:szCs w:val="28"/>
              </w:rPr>
              <w:lastRenderedPageBreak/>
              <w:t>ỦY BAN NHÂN DÂN</w:t>
            </w:r>
          </w:p>
        </w:tc>
        <w:tc>
          <w:tcPr>
            <w:tcW w:w="5812" w:type="dxa"/>
            <w:hideMark/>
          </w:tcPr>
          <w:p w:rsidR="00E40114" w:rsidRDefault="00E40114" w:rsidP="00E40114">
            <w:pPr>
              <w:jc w:val="center"/>
              <w:rPr>
                <w:b/>
                <w:color w:val="000000"/>
                <w:sz w:val="26"/>
                <w:szCs w:val="26"/>
              </w:rPr>
            </w:pPr>
          </w:p>
          <w:p w:rsidR="00E40114" w:rsidRDefault="00E40114" w:rsidP="00E40114">
            <w:pPr>
              <w:jc w:val="center"/>
              <w:rPr>
                <w:b/>
                <w:color w:val="000000"/>
                <w:sz w:val="26"/>
                <w:szCs w:val="26"/>
              </w:rPr>
            </w:pPr>
          </w:p>
          <w:p w:rsidR="00E40114" w:rsidRDefault="00E40114" w:rsidP="00E40114">
            <w:pPr>
              <w:jc w:val="center"/>
              <w:rPr>
                <w:b/>
                <w:color w:val="000000"/>
                <w:sz w:val="26"/>
                <w:szCs w:val="26"/>
              </w:rPr>
            </w:pPr>
          </w:p>
          <w:p w:rsidR="00922817" w:rsidRDefault="00922817" w:rsidP="00E40114">
            <w:pPr>
              <w:jc w:val="center"/>
              <w:rPr>
                <w:b/>
                <w:color w:val="000000"/>
                <w:sz w:val="26"/>
                <w:szCs w:val="26"/>
              </w:rPr>
            </w:pPr>
          </w:p>
          <w:p w:rsidR="00922817" w:rsidRDefault="00922817" w:rsidP="00E40114">
            <w:pPr>
              <w:jc w:val="center"/>
              <w:rPr>
                <w:b/>
                <w:color w:val="000000"/>
                <w:sz w:val="26"/>
                <w:szCs w:val="26"/>
              </w:rPr>
            </w:pPr>
          </w:p>
          <w:p w:rsidR="00E40114" w:rsidRDefault="00E40114" w:rsidP="00E40114">
            <w:pPr>
              <w:jc w:val="center"/>
              <w:rPr>
                <w:b/>
                <w:color w:val="000000"/>
                <w:sz w:val="26"/>
                <w:szCs w:val="26"/>
              </w:rPr>
            </w:pPr>
          </w:p>
          <w:p w:rsidR="00EB649B" w:rsidRDefault="00EB649B" w:rsidP="00E40114">
            <w:pPr>
              <w:jc w:val="center"/>
              <w:rPr>
                <w:b/>
                <w:color w:val="000000"/>
                <w:sz w:val="26"/>
                <w:szCs w:val="26"/>
              </w:rPr>
            </w:pPr>
            <w:r>
              <w:rPr>
                <w:b/>
                <w:color w:val="000000"/>
                <w:sz w:val="26"/>
                <w:szCs w:val="26"/>
              </w:rPr>
              <w:t>CỘNG HÒA XÃ HỘI CHỦ NGHĨA VIỆT NAM</w:t>
            </w:r>
          </w:p>
        </w:tc>
      </w:tr>
      <w:tr w:rsidR="00EB649B" w:rsidTr="00EB649B">
        <w:trPr>
          <w:trHeight w:val="532"/>
        </w:trPr>
        <w:tc>
          <w:tcPr>
            <w:tcW w:w="3652" w:type="dxa"/>
            <w:hideMark/>
          </w:tcPr>
          <w:p w:rsidR="00EB649B" w:rsidRDefault="00EB649B" w:rsidP="00E40114">
            <w:pPr>
              <w:rPr>
                <w:b/>
                <w:color w:val="000000"/>
                <w:sz w:val="28"/>
                <w:szCs w:val="28"/>
              </w:rPr>
            </w:pPr>
            <w:r>
              <w:rPr>
                <w:noProof/>
              </w:rPr>
              <w:lastRenderedPageBreak/>
              <mc:AlternateContent>
                <mc:Choice Requires="wps">
                  <w:drawing>
                    <wp:anchor distT="0" distB="0" distL="114300" distR="114300" simplePos="0" relativeHeight="251658240" behindDoc="0" locked="0" layoutInCell="1" allowOverlap="1" wp14:anchorId="4C3C710B" wp14:editId="45C98904">
                      <wp:simplePos x="0" y="0"/>
                      <wp:positionH relativeFrom="column">
                        <wp:posOffset>397510</wp:posOffset>
                      </wp:positionH>
                      <wp:positionV relativeFrom="paragraph">
                        <wp:posOffset>183515</wp:posOffset>
                      </wp:positionV>
                      <wp:extent cx="716915" cy="635"/>
                      <wp:effectExtent l="0" t="0" r="2603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9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1.3pt;margin-top:14.45pt;width:56.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"/>
                  </w:pict>
                </mc:Fallback>
              </mc:AlternateContent>
            </w:r>
            <w:r w:rsidR="00716B9F">
              <w:rPr>
                <w:b/>
                <w:color w:val="000000"/>
                <w:sz w:val="28"/>
                <w:szCs w:val="28"/>
              </w:rPr>
              <w:t xml:space="preserve">     XÃ MỸ HIỆP</w:t>
            </w:r>
          </w:p>
        </w:tc>
        <w:tc>
          <w:tcPr>
            <w:tcW w:w="5812" w:type="dxa"/>
            <w:hideMark/>
          </w:tcPr>
          <w:p w:rsidR="00EB649B" w:rsidRDefault="00EB649B" w:rsidP="00E40114">
            <w:pPr>
              <w:jc w:val="center"/>
              <w:rPr>
                <w:b/>
                <w:color w:val="000000"/>
                <w:sz w:val="28"/>
                <w:szCs w:val="28"/>
              </w:rPr>
            </w:pPr>
            <w:r>
              <w:rPr>
                <w:noProof/>
              </w:rPr>
              <mc:AlternateContent>
                <mc:Choice Requires="wps">
                  <w:drawing>
                    <wp:anchor distT="0" distB="0" distL="114300" distR="114300" simplePos="0" relativeHeight="251659264" behindDoc="0" locked="0" layoutInCell="1" allowOverlap="1" wp14:anchorId="5F9A2602" wp14:editId="37B10679">
                      <wp:simplePos x="0" y="0"/>
                      <wp:positionH relativeFrom="column">
                        <wp:posOffset>662305</wp:posOffset>
                      </wp:positionH>
                      <wp:positionV relativeFrom="paragraph">
                        <wp:posOffset>197485</wp:posOffset>
                      </wp:positionV>
                      <wp:extent cx="2236470" cy="0"/>
                      <wp:effectExtent l="0" t="0" r="1143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52.15pt;margin-top:15.55pt;width:176.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"/>
                  </w:pict>
                </mc:Fallback>
              </mc:AlternateContent>
            </w:r>
            <w:r>
              <w:rPr>
                <w:b/>
                <w:color w:val="000000"/>
                <w:sz w:val="28"/>
                <w:szCs w:val="28"/>
              </w:rPr>
              <w:t>Độc lập – Tự do – Hạnh phúc</w:t>
            </w:r>
          </w:p>
        </w:tc>
      </w:tr>
      <w:tr w:rsidR="00EB649B" w:rsidTr="00EB649B">
        <w:tc>
          <w:tcPr>
            <w:tcW w:w="3652" w:type="dxa"/>
          </w:tcPr>
          <w:p w:rsidR="00EB649B" w:rsidRDefault="00EB649B" w:rsidP="00E40114">
            <w:pPr>
              <w:rPr>
                <w:color w:val="000000"/>
                <w:sz w:val="28"/>
                <w:szCs w:val="28"/>
              </w:rPr>
            </w:pPr>
          </w:p>
        </w:tc>
        <w:tc>
          <w:tcPr>
            <w:tcW w:w="5812" w:type="dxa"/>
            <w:hideMark/>
          </w:tcPr>
          <w:p w:rsidR="00EB649B" w:rsidRDefault="00EB649B" w:rsidP="00E40114">
            <w:pPr>
              <w:rPr>
                <w:i/>
                <w:color w:val="000000"/>
                <w:sz w:val="28"/>
                <w:szCs w:val="28"/>
              </w:rPr>
            </w:pPr>
            <w:r>
              <w:rPr>
                <w:i/>
                <w:color w:val="000000"/>
                <w:sz w:val="28"/>
                <w:szCs w:val="28"/>
              </w:rPr>
              <w:t xml:space="preserve">        </w:t>
            </w:r>
          </w:p>
        </w:tc>
      </w:tr>
    </w:tbl>
    <w:p w:rsidR="00EB649B" w:rsidRDefault="00EB649B" w:rsidP="00E40114">
      <w:pPr>
        <w:jc w:val="center"/>
        <w:rPr>
          <w:b/>
          <w:sz w:val="28"/>
          <w:szCs w:val="28"/>
        </w:rPr>
      </w:pPr>
      <w:r>
        <w:rPr>
          <w:b/>
          <w:sz w:val="28"/>
          <w:szCs w:val="28"/>
        </w:rPr>
        <w:t>NỘI QUY</w:t>
      </w:r>
    </w:p>
    <w:p w:rsidR="00EB649B" w:rsidRDefault="00EB649B" w:rsidP="00E40114">
      <w:pPr>
        <w:jc w:val="center"/>
        <w:rPr>
          <w:b/>
          <w:sz w:val="28"/>
          <w:szCs w:val="28"/>
        </w:rPr>
      </w:pPr>
      <w:r>
        <w:rPr>
          <w:b/>
          <w:sz w:val="28"/>
          <w:szCs w:val="28"/>
        </w:rPr>
        <w:t>Tiếp công dân tại Trụ sở Tiếp công dân</w:t>
      </w:r>
      <w:r w:rsidR="00AA65D3">
        <w:rPr>
          <w:b/>
          <w:sz w:val="28"/>
          <w:szCs w:val="28"/>
        </w:rPr>
        <w:t xml:space="preserve"> x</w:t>
      </w:r>
      <w:r w:rsidR="00AA65D3" w:rsidRPr="00AA65D3">
        <w:rPr>
          <w:b/>
          <w:sz w:val="28"/>
          <w:szCs w:val="28"/>
        </w:rPr>
        <w:t>ã</w:t>
      </w:r>
      <w:r w:rsidR="00AA65D3">
        <w:rPr>
          <w:b/>
          <w:sz w:val="28"/>
          <w:szCs w:val="28"/>
        </w:rPr>
        <w:t xml:space="preserve"> M</w:t>
      </w:r>
      <w:r w:rsidR="00AA65D3" w:rsidRPr="00AA65D3">
        <w:rPr>
          <w:b/>
          <w:sz w:val="28"/>
          <w:szCs w:val="28"/>
        </w:rPr>
        <w:t>ỹ</w:t>
      </w:r>
      <w:r w:rsidR="00AA65D3">
        <w:rPr>
          <w:b/>
          <w:sz w:val="28"/>
          <w:szCs w:val="28"/>
        </w:rPr>
        <w:t xml:space="preserve"> Hi</w:t>
      </w:r>
      <w:r w:rsidR="00AA65D3" w:rsidRPr="00AA65D3">
        <w:rPr>
          <w:b/>
          <w:sz w:val="28"/>
          <w:szCs w:val="28"/>
        </w:rPr>
        <w:t>ệ</w:t>
      </w:r>
      <w:r w:rsidR="00AA65D3">
        <w:rPr>
          <w:b/>
          <w:sz w:val="28"/>
          <w:szCs w:val="28"/>
        </w:rPr>
        <w:t>p</w:t>
      </w:r>
    </w:p>
    <w:p w:rsidR="00EB649B" w:rsidRDefault="00EB649B" w:rsidP="00E40114">
      <w:pPr>
        <w:jc w:val="center"/>
        <w:rPr>
          <w:i/>
          <w:sz w:val="28"/>
          <w:szCs w:val="28"/>
        </w:rPr>
      </w:pPr>
      <w:r>
        <w:rPr>
          <w:i/>
          <w:sz w:val="28"/>
          <w:szCs w:val="28"/>
        </w:rPr>
        <w:t xml:space="preserve">(Ban hành kèm theo Quyết định số </w:t>
      </w:r>
      <w:r w:rsidR="00393E71">
        <w:rPr>
          <w:i/>
          <w:sz w:val="28"/>
          <w:szCs w:val="28"/>
        </w:rPr>
        <w:t>961 /QĐ-UBND ngày 30</w:t>
      </w:r>
      <w:r>
        <w:rPr>
          <w:i/>
          <w:sz w:val="28"/>
          <w:szCs w:val="28"/>
        </w:rPr>
        <w:t xml:space="preserve"> tháng </w:t>
      </w:r>
      <w:r w:rsidR="00393E71">
        <w:rPr>
          <w:i/>
          <w:sz w:val="28"/>
          <w:szCs w:val="28"/>
        </w:rPr>
        <w:t>12 năm 2021</w:t>
      </w:r>
      <w:r>
        <w:rPr>
          <w:i/>
          <w:sz w:val="28"/>
          <w:szCs w:val="28"/>
        </w:rPr>
        <w:t xml:space="preserve"> của Chủ tịch Ủy ban nhân dân </w:t>
      </w:r>
      <w:r w:rsidR="00922817">
        <w:rPr>
          <w:i/>
          <w:sz w:val="28"/>
          <w:szCs w:val="28"/>
        </w:rPr>
        <w:t>xã Mỹ Hiệp,huyện</w:t>
      </w:r>
      <w:r>
        <w:rPr>
          <w:i/>
          <w:sz w:val="28"/>
          <w:szCs w:val="28"/>
        </w:rPr>
        <w:t xml:space="preserve"> Chợ Mới, tỉnh An Giang)    </w:t>
      </w:r>
    </w:p>
    <w:p w:rsidR="00EB649B" w:rsidRDefault="00EB649B" w:rsidP="00E40114">
      <w:pPr>
        <w:rPr>
          <w:b/>
          <w:sz w:val="28"/>
          <w:szCs w:val="28"/>
        </w:rPr>
      </w:pPr>
      <w:r>
        <w:rPr>
          <w:noProof/>
        </w:rPr>
        <mc:AlternateContent>
          <mc:Choice Requires="wps">
            <w:drawing>
              <wp:anchor distT="0" distB="0" distL="114300" distR="114300" simplePos="0" relativeHeight="251660288" behindDoc="0" locked="0" layoutInCell="1" allowOverlap="1" wp14:anchorId="1D523171" wp14:editId="753F7B96">
                <wp:simplePos x="0" y="0"/>
                <wp:positionH relativeFrom="column">
                  <wp:posOffset>1828800</wp:posOffset>
                </wp:positionH>
                <wp:positionV relativeFrom="paragraph">
                  <wp:posOffset>59690</wp:posOffset>
                </wp:positionV>
                <wp:extent cx="2240915" cy="0"/>
                <wp:effectExtent l="9525" t="12065" r="698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4.7pt" to="320.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EO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ZJKni2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"/>
            </w:pict>
          </mc:Fallback>
        </mc:AlternateContent>
      </w:r>
    </w:p>
    <w:p w:rsidR="00EB649B" w:rsidRDefault="00EB649B" w:rsidP="00E40114">
      <w:pPr>
        <w:ind w:firstLine="720"/>
        <w:jc w:val="both"/>
        <w:rPr>
          <w:b/>
          <w:sz w:val="28"/>
          <w:szCs w:val="28"/>
        </w:rPr>
      </w:pPr>
      <w:r>
        <w:rPr>
          <w:b/>
          <w:sz w:val="28"/>
          <w:szCs w:val="28"/>
        </w:rPr>
        <w:t xml:space="preserve">I. CÔNG DÂN ĐẾN TRỤ SỞ TIẾP CÔNG DÂN </w:t>
      </w:r>
      <w:r w:rsidR="00922817">
        <w:rPr>
          <w:b/>
          <w:sz w:val="28"/>
          <w:szCs w:val="28"/>
        </w:rPr>
        <w:t xml:space="preserve">XÃ </w:t>
      </w:r>
      <w:r>
        <w:rPr>
          <w:b/>
          <w:sz w:val="28"/>
          <w:szCs w:val="28"/>
        </w:rPr>
        <w:t>CÓ QUYỀN:</w:t>
      </w:r>
    </w:p>
    <w:p w:rsidR="00EB649B" w:rsidRDefault="00EB649B" w:rsidP="00E40114">
      <w:pPr>
        <w:ind w:firstLine="720"/>
        <w:jc w:val="both"/>
        <w:rPr>
          <w:sz w:val="28"/>
          <w:szCs w:val="28"/>
        </w:rPr>
      </w:pPr>
      <w:r>
        <w:rPr>
          <w:sz w:val="28"/>
          <w:szCs w:val="28"/>
        </w:rPr>
        <w:t xml:space="preserve">1. Trình bày về nội dung khiếu nại, tố cáo, kiến nghị, phản ánh. </w:t>
      </w:r>
    </w:p>
    <w:p w:rsidR="00EB649B" w:rsidRDefault="00EB649B" w:rsidP="00E40114">
      <w:pPr>
        <w:ind w:firstLine="720"/>
        <w:jc w:val="both"/>
        <w:rPr>
          <w:sz w:val="28"/>
          <w:szCs w:val="28"/>
        </w:rPr>
      </w:pPr>
      <w:r>
        <w:rPr>
          <w:sz w:val="28"/>
          <w:szCs w:val="28"/>
        </w:rPr>
        <w:t>2. Được hướng dẫn, giải thích về nội dung liên quan đến khiếu nại, tố cáo, kiến nghị, phản ánh của mình.</w:t>
      </w:r>
    </w:p>
    <w:p w:rsidR="00EB649B" w:rsidRDefault="00EB649B" w:rsidP="00E40114">
      <w:pPr>
        <w:ind w:firstLine="720"/>
        <w:jc w:val="both"/>
        <w:rPr>
          <w:sz w:val="28"/>
          <w:szCs w:val="28"/>
        </w:rPr>
      </w:pPr>
      <w:r>
        <w:rPr>
          <w:sz w:val="28"/>
          <w:szCs w:val="28"/>
        </w:rPr>
        <w:t>3. Nhận thông báo về việc tiếp nhận, kết quả xử lý khiếu nại, tố cáo, kiến nghị, phản ánh.</w:t>
      </w:r>
    </w:p>
    <w:p w:rsidR="00EB649B" w:rsidRDefault="00EB649B" w:rsidP="00E40114">
      <w:pPr>
        <w:ind w:firstLine="720"/>
        <w:jc w:val="both"/>
        <w:rPr>
          <w:sz w:val="28"/>
          <w:szCs w:val="28"/>
        </w:rPr>
      </w:pPr>
      <w:r>
        <w:rPr>
          <w:sz w:val="28"/>
          <w:szCs w:val="28"/>
        </w:rPr>
        <w:t>4. Được quyền yêu cầu giữ bí mật họ tên, địa chỉ, bút danh của mình trong trường hợp tố cáo.</w:t>
      </w:r>
    </w:p>
    <w:p w:rsidR="00EB649B" w:rsidRDefault="00EB649B" w:rsidP="00E40114">
      <w:pPr>
        <w:ind w:firstLine="720"/>
        <w:jc w:val="both"/>
        <w:rPr>
          <w:sz w:val="28"/>
          <w:szCs w:val="28"/>
        </w:rPr>
      </w:pPr>
      <w:r>
        <w:rPr>
          <w:sz w:val="28"/>
          <w:szCs w:val="28"/>
        </w:rPr>
        <w:t>5. Khiếu nại, tố cáo về hành vi vi phạm pháp luật của người tiếp công dân.</w:t>
      </w:r>
    </w:p>
    <w:p w:rsidR="00EB649B" w:rsidRDefault="00EB649B" w:rsidP="00E40114">
      <w:pPr>
        <w:ind w:firstLine="720"/>
        <w:jc w:val="both"/>
        <w:rPr>
          <w:b/>
          <w:sz w:val="28"/>
          <w:szCs w:val="28"/>
        </w:rPr>
      </w:pPr>
      <w:r>
        <w:rPr>
          <w:b/>
          <w:sz w:val="28"/>
          <w:szCs w:val="28"/>
        </w:rPr>
        <w:t>II. CÔNG DÂ</w:t>
      </w:r>
      <w:r w:rsidR="005F1F2F">
        <w:rPr>
          <w:b/>
          <w:sz w:val="28"/>
          <w:szCs w:val="28"/>
        </w:rPr>
        <w:t>N ĐẾN TRỤ SỞ TIẾP CÔNG DÂN</w:t>
      </w:r>
      <w:r>
        <w:rPr>
          <w:b/>
          <w:sz w:val="28"/>
          <w:szCs w:val="28"/>
        </w:rPr>
        <w:t xml:space="preserve"> CÓ NGHĨA VỤ:</w:t>
      </w:r>
    </w:p>
    <w:p w:rsidR="00EB649B" w:rsidRDefault="00EB649B" w:rsidP="00E40114">
      <w:pPr>
        <w:ind w:firstLine="720"/>
        <w:jc w:val="both"/>
        <w:rPr>
          <w:sz w:val="28"/>
          <w:szCs w:val="28"/>
        </w:rPr>
      </w:pPr>
      <w:r>
        <w:rPr>
          <w:sz w:val="28"/>
          <w:szCs w:val="28"/>
        </w:rPr>
        <w:t>1. Nêu rõ họ tên, địa chỉ hoặc xuất trình giấy tờ tùy thân, giấy ủy quyền.</w:t>
      </w:r>
    </w:p>
    <w:p w:rsidR="00EB649B" w:rsidRDefault="00EB649B" w:rsidP="00E40114">
      <w:pPr>
        <w:ind w:firstLine="720"/>
        <w:jc w:val="both"/>
        <w:rPr>
          <w:sz w:val="28"/>
          <w:szCs w:val="28"/>
        </w:rPr>
      </w:pPr>
      <w:r>
        <w:rPr>
          <w:sz w:val="28"/>
          <w:szCs w:val="28"/>
        </w:rPr>
        <w:t>2. Nghiêm chỉnh chấp hành Nội quy Tiếp công dân và hướng dẫn của người tiếp công dân; Có thái độ đúng mực, tôn trọng đối với người tiếp công dân.</w:t>
      </w:r>
    </w:p>
    <w:p w:rsidR="00EB649B" w:rsidRDefault="00EB649B" w:rsidP="00E40114">
      <w:pPr>
        <w:ind w:firstLine="720"/>
        <w:jc w:val="both"/>
        <w:rPr>
          <w:sz w:val="28"/>
          <w:szCs w:val="28"/>
        </w:rPr>
      </w:pPr>
      <w:r>
        <w:rPr>
          <w:sz w:val="28"/>
          <w:szCs w:val="28"/>
        </w:rPr>
        <w:t>3. Trình bày trung thực sự việc, cung cấp thông tin, tài liệu liên quan đến nội dung khiếu nại, tố cáo, kiến nghị, phản ánh; ký tên hoặc điểm chỉ vào biên bản xác nhận những nội dung trình bày đã được người tiếp công dân ghi chép lại.</w:t>
      </w:r>
    </w:p>
    <w:p w:rsidR="00EB649B" w:rsidRDefault="00EB649B" w:rsidP="00E40114">
      <w:pPr>
        <w:ind w:firstLine="720"/>
        <w:jc w:val="both"/>
        <w:rPr>
          <w:sz w:val="28"/>
          <w:szCs w:val="28"/>
        </w:rPr>
      </w:pPr>
      <w:r>
        <w:rPr>
          <w:sz w:val="28"/>
          <w:szCs w:val="28"/>
        </w:rPr>
        <w:t>4. Trường hợp nhiều người cùng khiếu nại, tố cáo, kiến nghị, phản ánh về một nội dung thì phải cử người đại diện để trình bày nội dung khiếu nại, tố cáo, kiến nghị, phản ánh.</w:t>
      </w:r>
    </w:p>
    <w:p w:rsidR="00EB649B" w:rsidRDefault="00EB649B" w:rsidP="00E40114">
      <w:pPr>
        <w:ind w:firstLine="720"/>
        <w:jc w:val="both"/>
        <w:rPr>
          <w:sz w:val="28"/>
          <w:szCs w:val="28"/>
        </w:rPr>
      </w:pPr>
      <w:r>
        <w:rPr>
          <w:sz w:val="28"/>
          <w:szCs w:val="28"/>
        </w:rPr>
        <w:t>5. Khi đến Trụ sở Tiếp công dân phải thể hiện thái độ văn minh, lịch sự, giữ gìn trật tự; Hết giờ làm việc, mọi công dân phải ra khỏi Trụ sở Tiếp công dân, không ai được lưu lại dưới bất cứ hình thức nào.</w:t>
      </w:r>
    </w:p>
    <w:p w:rsidR="00EB649B" w:rsidRDefault="00EB649B" w:rsidP="00E40114">
      <w:pPr>
        <w:ind w:firstLine="720"/>
        <w:jc w:val="both"/>
        <w:rPr>
          <w:sz w:val="28"/>
          <w:szCs w:val="28"/>
        </w:rPr>
      </w:pPr>
      <w:r>
        <w:rPr>
          <w:sz w:val="28"/>
          <w:szCs w:val="28"/>
        </w:rPr>
        <w:t>6. Không được tự ý quay phim, chụp ảnh, ghi âm khi chưa có sự đồng ý của người tiếp công dân. Không được mang các vật dễ cháy, nổ, chất độc hại, hung khí, động vật vào nơi tiếp công dân.</w:t>
      </w:r>
    </w:p>
    <w:p w:rsidR="00EB649B" w:rsidRDefault="00EB649B" w:rsidP="00E40114">
      <w:pPr>
        <w:ind w:firstLine="720"/>
        <w:jc w:val="both"/>
        <w:rPr>
          <w:b/>
          <w:sz w:val="28"/>
          <w:szCs w:val="28"/>
        </w:rPr>
      </w:pPr>
      <w:r>
        <w:rPr>
          <w:b/>
          <w:sz w:val="28"/>
          <w:szCs w:val="28"/>
        </w:rPr>
        <w:t>III. TRÁCH NHIỆM CỦA NGƯỜI TIẾP CÔNG DÂN:</w:t>
      </w:r>
    </w:p>
    <w:p w:rsidR="00EB649B" w:rsidRDefault="00EB649B" w:rsidP="00E40114">
      <w:pPr>
        <w:pStyle w:val="NormalWeb"/>
        <w:spacing w:before="0" w:beforeAutospacing="0" w:after="0" w:afterAutospacing="0"/>
        <w:ind w:firstLine="720"/>
        <w:jc w:val="both"/>
        <w:rPr>
          <w:sz w:val="28"/>
          <w:szCs w:val="28"/>
        </w:rPr>
      </w:pPr>
      <w:r>
        <w:rPr>
          <w:sz w:val="28"/>
          <w:szCs w:val="28"/>
        </w:rPr>
        <w:t>1. Người tiếp công dân phải bảo đảm trang phục chỉnh tề, đeo thẻ công chức hoặc phù hiệu theo quy định.</w:t>
      </w:r>
    </w:p>
    <w:p w:rsidR="00EB649B" w:rsidRDefault="00EB649B" w:rsidP="00E40114">
      <w:pPr>
        <w:ind w:firstLine="720"/>
        <w:jc w:val="both"/>
        <w:rPr>
          <w:sz w:val="28"/>
          <w:szCs w:val="28"/>
        </w:rPr>
      </w:pPr>
      <w:r>
        <w:rPr>
          <w:sz w:val="28"/>
          <w:szCs w:val="28"/>
        </w:rPr>
        <w:lastRenderedPageBreak/>
        <w:t>2. Có thái độ đúng mực, tôn trọng công dân, lắng nghe, tiếp nhận đơn khiếu nại, tố cáo, kiến nghị, phản ánh hoặc ghi chép đầy đủ, chính xác nội dung công dân trình bày.</w:t>
      </w:r>
    </w:p>
    <w:p w:rsidR="00EB649B" w:rsidRDefault="00EB649B" w:rsidP="00E40114">
      <w:pPr>
        <w:ind w:firstLine="720"/>
        <w:jc w:val="both"/>
        <w:rPr>
          <w:sz w:val="28"/>
          <w:szCs w:val="28"/>
        </w:rPr>
      </w:pPr>
      <w:r>
        <w:rPr>
          <w:sz w:val="28"/>
          <w:szCs w:val="28"/>
        </w:rPr>
        <w:t>3. Tận tình giải thích, hướng dẫn công dân thực hiện quyền khiếu nại, tố cáo, kiến nghị, phản ánh theo đúng quy định của pháp luật; Động viên công dân chấp hành chủ trương, chính sách, pháp luật, kết luận, quyết định giải quyết đã có hiệu lực pháp luật của cơ quan có thẩm quyền.</w:t>
      </w:r>
    </w:p>
    <w:p w:rsidR="00EB649B" w:rsidRDefault="00EB649B" w:rsidP="00E40114">
      <w:pPr>
        <w:ind w:firstLine="720"/>
        <w:jc w:val="both"/>
        <w:rPr>
          <w:sz w:val="28"/>
          <w:szCs w:val="28"/>
        </w:rPr>
      </w:pPr>
      <w:r>
        <w:rPr>
          <w:sz w:val="28"/>
          <w:szCs w:val="28"/>
        </w:rPr>
        <w:t>4. Giữ bí mật họ tên, địa chỉ, bút danh của người tố cáo khi được yêu cầu.</w:t>
      </w:r>
    </w:p>
    <w:p w:rsidR="00EB649B" w:rsidRDefault="00EB649B" w:rsidP="00E40114">
      <w:pPr>
        <w:ind w:firstLine="720"/>
        <w:jc w:val="both"/>
        <w:rPr>
          <w:sz w:val="28"/>
          <w:szCs w:val="28"/>
        </w:rPr>
      </w:pPr>
      <w:r>
        <w:rPr>
          <w:sz w:val="28"/>
          <w:szCs w:val="28"/>
        </w:rPr>
        <w:t>5. Yêu cầu người vi phạm Nội quy Tiếp công dân chấm dứt hành vi vi phạm; Trường hợp cố tình vi phạm thì lập biên bản về việc vi phạm và yêu cầu cơ quan chức năng xử lý theo quy định của pháp luật.</w:t>
      </w:r>
    </w:p>
    <w:p w:rsidR="00EB649B" w:rsidRDefault="00EB649B" w:rsidP="00E40114">
      <w:pPr>
        <w:ind w:firstLine="720"/>
        <w:jc w:val="both"/>
        <w:rPr>
          <w:b/>
          <w:sz w:val="28"/>
          <w:szCs w:val="28"/>
        </w:rPr>
      </w:pPr>
      <w:r>
        <w:rPr>
          <w:b/>
          <w:sz w:val="28"/>
          <w:szCs w:val="28"/>
        </w:rPr>
        <w:t>IV. NGƯỜI TIẾP CÔNG DÂN ĐƯỢC TỪ CHỐI TIẾP NGƯỜI ĐẾN NƠI TIẾP CÔNG DÂN TRONG NHỮNG TRƯỜNG HỢP SAU:</w:t>
      </w:r>
    </w:p>
    <w:p w:rsidR="00EB649B" w:rsidRDefault="00EB649B" w:rsidP="00E40114">
      <w:pPr>
        <w:ind w:firstLine="720"/>
        <w:jc w:val="both"/>
        <w:rPr>
          <w:bCs/>
          <w:sz w:val="28"/>
          <w:szCs w:val="28"/>
        </w:rPr>
      </w:pPr>
      <w:r>
        <w:rPr>
          <w:bCs/>
          <w:sz w:val="28"/>
          <w:szCs w:val="28"/>
        </w:rPr>
        <w:t>1. Người uống rượu, bia, sử dụng chất kích thích, người mắc bệnh tâm thần hoặc các bệnh khác làm mất khả năng nhận thức, điều khiển hành vi của mình.</w:t>
      </w:r>
    </w:p>
    <w:p w:rsidR="00EB649B" w:rsidRDefault="00EB649B" w:rsidP="00E40114">
      <w:pPr>
        <w:ind w:firstLine="720"/>
        <w:jc w:val="both"/>
        <w:rPr>
          <w:bCs/>
          <w:sz w:val="28"/>
          <w:szCs w:val="28"/>
        </w:rPr>
      </w:pPr>
      <w:r>
        <w:rPr>
          <w:bCs/>
          <w:sz w:val="28"/>
          <w:szCs w:val="28"/>
        </w:rPr>
        <w:t>2. Người khiếu nại, tố cáo về vụ việc đã được giải quyết đúng chính sách, pháp luật, được cơ quan nhà nước có thẩm quyền kiểm tra, rà soát, thông báo bằng văn bản và đã được tiếp, giải thích, hướng dẫn nhưng vẫn cố tình khiếu nại, tố cáo kéo dài.</w:t>
      </w:r>
    </w:p>
    <w:p w:rsidR="00EB649B" w:rsidRDefault="00EB649B" w:rsidP="00E40114">
      <w:pPr>
        <w:ind w:firstLine="720"/>
        <w:jc w:val="both"/>
        <w:rPr>
          <w:bCs/>
          <w:sz w:val="28"/>
          <w:szCs w:val="28"/>
        </w:rPr>
      </w:pPr>
      <w:r>
        <w:rPr>
          <w:bCs/>
          <w:sz w:val="28"/>
          <w:szCs w:val="28"/>
        </w:rPr>
        <w:t>3. Người vi phạm Nội quy Tiếp công dân; Người có hành vi đe dọa, xúc phạm cơ quan, tổ chức, người tiếp công dân, người thi hành công vụ hoặc cản trở các hoạt động bình thường của Trụ sở Tiếp công dân.</w:t>
      </w:r>
    </w:p>
    <w:p w:rsidR="00EB649B" w:rsidRDefault="00EB649B" w:rsidP="00E40114">
      <w:pPr>
        <w:ind w:firstLine="720"/>
        <w:jc w:val="both"/>
        <w:rPr>
          <w:bCs/>
          <w:sz w:val="28"/>
          <w:szCs w:val="28"/>
        </w:rPr>
      </w:pPr>
      <w:r>
        <w:rPr>
          <w:bCs/>
          <w:sz w:val="28"/>
          <w:szCs w:val="28"/>
        </w:rPr>
        <w:t>4. Người lợi dụng quyền khiếu nại, tố cáo, kiến nghị, phản ánh để lôi kéo, xúi giục, kích động người khác gây rối, xuyên tạc chủ trương của Đảng, chính sách, pháp luật của Nhà nước, quyền và lợi ích hợp pháp của tổ chức, cá nhân.</w:t>
      </w:r>
    </w:p>
    <w:p w:rsidR="00EB649B" w:rsidRDefault="00EB649B" w:rsidP="00E40114">
      <w:pPr>
        <w:ind w:firstLine="720"/>
        <w:jc w:val="both"/>
        <w:rPr>
          <w:b/>
          <w:bCs/>
          <w:sz w:val="28"/>
          <w:szCs w:val="28"/>
        </w:rPr>
      </w:pPr>
      <w:r>
        <w:rPr>
          <w:b/>
          <w:bCs/>
          <w:sz w:val="28"/>
          <w:szCs w:val="28"/>
        </w:rPr>
        <w:t>V. THỜI GIAN VÀ LỊCH TIẾP CÔNG DÂN:</w:t>
      </w:r>
    </w:p>
    <w:p w:rsidR="00EB649B" w:rsidRDefault="00EB649B" w:rsidP="00E40114">
      <w:pPr>
        <w:ind w:firstLine="720"/>
        <w:jc w:val="both"/>
        <w:rPr>
          <w:sz w:val="28"/>
          <w:szCs w:val="28"/>
        </w:rPr>
      </w:pPr>
      <w:r>
        <w:rPr>
          <w:sz w:val="28"/>
          <w:szCs w:val="28"/>
        </w:rPr>
        <w:t>1. Tiếp công dân thường xuyên vào các ngày thứ hai đến thứ sáu (trừ những ngày nghỉ theo quy định của pháp luật về lao động)</w:t>
      </w:r>
    </w:p>
    <w:p w:rsidR="00EB649B" w:rsidRDefault="00EB649B" w:rsidP="00E40114">
      <w:pPr>
        <w:ind w:firstLine="720"/>
        <w:jc w:val="both"/>
        <w:rPr>
          <w:sz w:val="28"/>
          <w:szCs w:val="28"/>
        </w:rPr>
      </w:pPr>
      <w:r>
        <w:rPr>
          <w:sz w:val="28"/>
          <w:szCs w:val="28"/>
        </w:rPr>
        <w:t>- Buổi sáng:  Từ 07 giờ 30 phút đến 11 giờ 00 phút.</w:t>
      </w:r>
    </w:p>
    <w:p w:rsidR="00EB649B" w:rsidRDefault="00EB649B" w:rsidP="00E40114">
      <w:pPr>
        <w:ind w:firstLine="720"/>
        <w:jc w:val="both"/>
        <w:rPr>
          <w:sz w:val="28"/>
          <w:szCs w:val="28"/>
        </w:rPr>
      </w:pPr>
      <w:r>
        <w:rPr>
          <w:sz w:val="28"/>
          <w:szCs w:val="28"/>
        </w:rPr>
        <w:t>- Buổi chiều: Từ 13 giờ 30 phút đến 17 giờ 00 phút.</w:t>
      </w:r>
    </w:p>
    <w:p w:rsidR="00EB649B" w:rsidRDefault="00EB649B" w:rsidP="00E40114">
      <w:pPr>
        <w:ind w:firstLine="720"/>
        <w:jc w:val="both"/>
        <w:rPr>
          <w:sz w:val="28"/>
          <w:szCs w:val="28"/>
        </w:rPr>
      </w:pPr>
      <w:r>
        <w:rPr>
          <w:sz w:val="28"/>
          <w:szCs w:val="28"/>
        </w:rPr>
        <w:t xml:space="preserve">2. Lịch </w:t>
      </w:r>
      <w:r w:rsidR="002E0117">
        <w:rPr>
          <w:sz w:val="28"/>
          <w:szCs w:val="28"/>
        </w:rPr>
        <w:t>tiếp công dân định kỳ hàng tu</w:t>
      </w:r>
      <w:r w:rsidR="002E0117" w:rsidRPr="002E0117">
        <w:rPr>
          <w:sz w:val="28"/>
          <w:szCs w:val="28"/>
        </w:rPr>
        <w:t>ầ</w:t>
      </w:r>
      <w:r w:rsidR="002E0117">
        <w:rPr>
          <w:sz w:val="28"/>
          <w:szCs w:val="28"/>
        </w:rPr>
        <w:t>n</w:t>
      </w:r>
      <w:r>
        <w:rPr>
          <w:sz w:val="28"/>
          <w:szCs w:val="28"/>
        </w:rPr>
        <w:t xml:space="preserve"> và đột xuất của Chủ tịch Ủy</w:t>
      </w:r>
      <w:r w:rsidR="002E0117">
        <w:rPr>
          <w:sz w:val="28"/>
          <w:szCs w:val="28"/>
        </w:rPr>
        <w:t xml:space="preserve"> ban nhân dân x</w:t>
      </w:r>
      <w:r w:rsidR="002E0117" w:rsidRPr="002E0117">
        <w:rPr>
          <w:sz w:val="28"/>
          <w:szCs w:val="28"/>
        </w:rPr>
        <w:t>ã</w:t>
      </w:r>
      <w:r>
        <w:rPr>
          <w:sz w:val="28"/>
          <w:szCs w:val="28"/>
        </w:rPr>
        <w:t>, Thủ trưởng các cơ quan phối hợp tiếp công dân sẽ được thông báo bằng văn bản, được niêm yết chậm nhất là 05 ngày làm việc, trước ngày tiếp công dâ</w:t>
      </w:r>
      <w:r w:rsidR="002E0117">
        <w:rPr>
          <w:sz w:val="28"/>
          <w:szCs w:val="28"/>
        </w:rPr>
        <w:t>n tại Trụ sở Tiếp công dân x</w:t>
      </w:r>
      <w:r w:rsidR="002E0117" w:rsidRPr="002E0117">
        <w:rPr>
          <w:sz w:val="28"/>
          <w:szCs w:val="28"/>
        </w:rPr>
        <w:t>ã</w:t>
      </w:r>
      <w:r>
        <w:rPr>
          <w:sz w:val="28"/>
          <w:szCs w:val="28"/>
        </w:rPr>
        <w:t>./.</w:t>
      </w:r>
    </w:p>
    <w:p w:rsidR="00EB649B" w:rsidRDefault="00EB649B" w:rsidP="00E40114">
      <w:pPr>
        <w:ind w:firstLine="720"/>
        <w:jc w:val="center"/>
        <w:rPr>
          <w:b/>
          <w:sz w:val="28"/>
          <w:szCs w:val="28"/>
        </w:rPr>
      </w:pPr>
      <w:r>
        <w:rPr>
          <w:b/>
          <w:sz w:val="28"/>
          <w:szCs w:val="28"/>
        </w:rPr>
        <w:t xml:space="preserve">                                    CHỦ TỊCH </w:t>
      </w:r>
    </w:p>
    <w:p w:rsidR="00B16AB4" w:rsidRDefault="00B16AB4" w:rsidP="00E40114"/>
    <w:p w:rsidR="00B16AB4" w:rsidRPr="00B16AB4" w:rsidRDefault="00B16AB4" w:rsidP="00B16AB4"/>
    <w:p w:rsidR="00B16AB4" w:rsidRPr="00B16AB4" w:rsidRDefault="00B16AB4" w:rsidP="00B16AB4"/>
    <w:p w:rsidR="00B16AB4" w:rsidRPr="00B16AB4" w:rsidRDefault="00B16AB4" w:rsidP="00B16AB4"/>
    <w:p w:rsidR="00B16AB4" w:rsidRDefault="00B16AB4" w:rsidP="00B16AB4"/>
    <w:p w:rsidR="0031590A" w:rsidRPr="00B16AB4" w:rsidRDefault="00B16AB4" w:rsidP="00B16AB4">
      <w:pPr>
        <w:tabs>
          <w:tab w:val="left" w:pos="5496"/>
        </w:tabs>
      </w:pPr>
      <w:r>
        <w:tab/>
        <w:t>TR</w:t>
      </w:r>
      <w:r w:rsidRPr="00B16AB4">
        <w:t>Ầ</w:t>
      </w:r>
      <w:r>
        <w:t>N H</w:t>
      </w:r>
      <w:r w:rsidRPr="00B16AB4">
        <w:t>Ữ</w:t>
      </w:r>
      <w:r>
        <w:t>U Đ</w:t>
      </w:r>
      <w:r w:rsidRPr="00B16AB4">
        <w:t>Ứ</w:t>
      </w:r>
      <w:r>
        <w:t>C</w:t>
      </w:r>
    </w:p>
    <w:sectPr w:rsidR="0031590A" w:rsidRPr="00B16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9B"/>
    <w:rsid w:val="000F4D65"/>
    <w:rsid w:val="00200982"/>
    <w:rsid w:val="002E0117"/>
    <w:rsid w:val="00393E71"/>
    <w:rsid w:val="003B45D6"/>
    <w:rsid w:val="003E6F93"/>
    <w:rsid w:val="00581105"/>
    <w:rsid w:val="005A1E46"/>
    <w:rsid w:val="005F1F2F"/>
    <w:rsid w:val="00621E1B"/>
    <w:rsid w:val="006E6029"/>
    <w:rsid w:val="0070388F"/>
    <w:rsid w:val="00716B9F"/>
    <w:rsid w:val="007E6B2D"/>
    <w:rsid w:val="00856C04"/>
    <w:rsid w:val="00922817"/>
    <w:rsid w:val="00A852FB"/>
    <w:rsid w:val="00AA65D3"/>
    <w:rsid w:val="00B05F56"/>
    <w:rsid w:val="00B16AB4"/>
    <w:rsid w:val="00C779EA"/>
    <w:rsid w:val="00E40114"/>
    <w:rsid w:val="00E50F3B"/>
    <w:rsid w:val="00EB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B649B"/>
    <w:pPr>
      <w:spacing w:before="100" w:beforeAutospacing="1" w:after="100" w:afterAutospacing="1"/>
    </w:pPr>
  </w:style>
  <w:style w:type="paragraph" w:styleId="BalloonText">
    <w:name w:val="Balloon Text"/>
    <w:basedOn w:val="Normal"/>
    <w:link w:val="BalloonTextChar"/>
    <w:uiPriority w:val="99"/>
    <w:semiHidden/>
    <w:unhideWhenUsed/>
    <w:rsid w:val="00E40114"/>
    <w:rPr>
      <w:rFonts w:ascii="Tahoma" w:hAnsi="Tahoma" w:cs="Tahoma"/>
      <w:sz w:val="16"/>
      <w:szCs w:val="16"/>
    </w:rPr>
  </w:style>
  <w:style w:type="character" w:customStyle="1" w:styleId="BalloonTextChar">
    <w:name w:val="Balloon Text Char"/>
    <w:basedOn w:val="DefaultParagraphFont"/>
    <w:link w:val="BalloonText"/>
    <w:uiPriority w:val="99"/>
    <w:semiHidden/>
    <w:rsid w:val="00E4011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9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EB649B"/>
    <w:pPr>
      <w:spacing w:before="100" w:beforeAutospacing="1" w:after="100" w:afterAutospacing="1"/>
    </w:pPr>
  </w:style>
  <w:style w:type="paragraph" w:styleId="BalloonText">
    <w:name w:val="Balloon Text"/>
    <w:basedOn w:val="Normal"/>
    <w:link w:val="BalloonTextChar"/>
    <w:uiPriority w:val="99"/>
    <w:semiHidden/>
    <w:unhideWhenUsed/>
    <w:rsid w:val="00E40114"/>
    <w:rPr>
      <w:rFonts w:ascii="Tahoma" w:hAnsi="Tahoma" w:cs="Tahoma"/>
      <w:sz w:val="16"/>
      <w:szCs w:val="16"/>
    </w:rPr>
  </w:style>
  <w:style w:type="character" w:customStyle="1" w:styleId="BalloonTextChar">
    <w:name w:val="Balloon Text Char"/>
    <w:basedOn w:val="DefaultParagraphFont"/>
    <w:link w:val="BalloonText"/>
    <w:uiPriority w:val="99"/>
    <w:semiHidden/>
    <w:rsid w:val="00E4011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58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2022-12-01T08:04:00Z</cp:lastPrinted>
  <dcterms:created xsi:type="dcterms:W3CDTF">2023-03-23T08:14:00Z</dcterms:created>
  <dcterms:modified xsi:type="dcterms:W3CDTF">2023-03-23T08:14:00Z</dcterms:modified>
</cp:coreProperties>
</file>